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234" w:rsidRPr="00E00E8C" w:rsidRDefault="005E3234" w:rsidP="005E3234">
      <w:pPr>
        <w:spacing w:after="0" w:line="240" w:lineRule="auto"/>
        <w:jc w:val="center"/>
        <w:rPr>
          <w:rFonts w:ascii="Times New Roman" w:hAnsi="Times New Roman" w:cs="Times New Roman"/>
          <w:b/>
          <w:sz w:val="28"/>
          <w:szCs w:val="28"/>
        </w:rPr>
      </w:pPr>
      <w:r w:rsidRPr="00E00E8C">
        <w:rPr>
          <w:rFonts w:ascii="Times New Roman" w:hAnsi="Times New Roman" w:cs="Times New Roman"/>
          <w:b/>
          <w:sz w:val="28"/>
          <w:szCs w:val="28"/>
        </w:rPr>
        <w:t>Velammal College of Engineering and Technology, Madurai</w:t>
      </w:r>
    </w:p>
    <w:p w:rsidR="005E3234" w:rsidRPr="00E00E8C" w:rsidRDefault="005E3234" w:rsidP="005E3234">
      <w:pPr>
        <w:spacing w:after="0" w:line="240" w:lineRule="auto"/>
        <w:jc w:val="center"/>
        <w:rPr>
          <w:rFonts w:ascii="Times New Roman" w:hAnsi="Times New Roman" w:cs="Times New Roman"/>
          <w:b/>
          <w:sz w:val="28"/>
          <w:szCs w:val="28"/>
        </w:rPr>
      </w:pPr>
      <w:r w:rsidRPr="00E00E8C">
        <w:rPr>
          <w:rFonts w:ascii="Times New Roman" w:hAnsi="Times New Roman" w:cs="Times New Roman"/>
          <w:b/>
          <w:sz w:val="28"/>
          <w:szCs w:val="28"/>
        </w:rPr>
        <w:t>Department of Information Technology</w:t>
      </w:r>
    </w:p>
    <w:p w:rsidR="005E3234" w:rsidRPr="00E00E8C" w:rsidRDefault="005E3234" w:rsidP="005E3234">
      <w:pPr>
        <w:spacing w:after="0" w:line="240" w:lineRule="auto"/>
        <w:jc w:val="center"/>
        <w:rPr>
          <w:rFonts w:ascii="Times New Roman" w:hAnsi="Times New Roman" w:cs="Times New Roman"/>
          <w:b/>
          <w:sz w:val="28"/>
          <w:szCs w:val="28"/>
        </w:rPr>
      </w:pPr>
    </w:p>
    <w:p w:rsidR="005E3234" w:rsidRPr="00E00E8C" w:rsidRDefault="005E3234" w:rsidP="005E3234">
      <w:pPr>
        <w:spacing w:after="0" w:line="240" w:lineRule="auto"/>
        <w:jc w:val="center"/>
        <w:rPr>
          <w:rFonts w:ascii="Times New Roman" w:hAnsi="Times New Roman" w:cs="Times New Roman"/>
          <w:b/>
          <w:sz w:val="28"/>
          <w:szCs w:val="28"/>
        </w:rPr>
      </w:pPr>
      <w:r w:rsidRPr="00E00E8C">
        <w:rPr>
          <w:rFonts w:ascii="Times New Roman" w:hAnsi="Times New Roman" w:cs="Times New Roman"/>
          <w:b/>
          <w:sz w:val="28"/>
          <w:szCs w:val="28"/>
        </w:rPr>
        <w:t>2017-2018 ODD Semester</w:t>
      </w:r>
    </w:p>
    <w:p w:rsidR="005E3234" w:rsidRPr="00E00E8C" w:rsidRDefault="005E3234" w:rsidP="005E3234">
      <w:pPr>
        <w:spacing w:after="0" w:line="240" w:lineRule="auto"/>
        <w:jc w:val="center"/>
        <w:rPr>
          <w:rFonts w:ascii="Times New Roman" w:hAnsi="Times New Roman" w:cs="Times New Roman"/>
          <w:b/>
          <w:sz w:val="28"/>
          <w:szCs w:val="28"/>
        </w:rPr>
      </w:pPr>
    </w:p>
    <w:p w:rsidR="005E3234" w:rsidRPr="00E00E8C" w:rsidRDefault="00885FE7" w:rsidP="005E3234">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Course Code-Title       </w:t>
      </w:r>
      <w:r w:rsidR="005E3234" w:rsidRPr="00E00E8C">
        <w:rPr>
          <w:rFonts w:ascii="Times New Roman" w:hAnsi="Times New Roman" w:cs="Times New Roman"/>
          <w:b/>
          <w:bCs/>
          <w:sz w:val="28"/>
          <w:szCs w:val="28"/>
        </w:rPr>
        <w:t xml:space="preserve">: IT6701  Information Management   </w:t>
      </w:r>
    </w:p>
    <w:p w:rsidR="005E3234" w:rsidRPr="00E00E8C" w:rsidRDefault="005E3234" w:rsidP="005E3234">
      <w:pPr>
        <w:spacing w:after="0" w:line="360" w:lineRule="auto"/>
        <w:rPr>
          <w:rFonts w:ascii="Times New Roman" w:hAnsi="Times New Roman" w:cs="Times New Roman"/>
          <w:b/>
          <w:sz w:val="28"/>
          <w:szCs w:val="28"/>
        </w:rPr>
      </w:pPr>
      <w:r w:rsidRPr="00E00E8C">
        <w:rPr>
          <w:rFonts w:ascii="Times New Roman" w:hAnsi="Times New Roman" w:cs="Times New Roman"/>
          <w:b/>
          <w:sz w:val="28"/>
          <w:szCs w:val="28"/>
        </w:rPr>
        <w:t>Degree/Year/Semester: B.TECH-IT/</w:t>
      </w:r>
      <w:r w:rsidRPr="00E00E8C">
        <w:rPr>
          <w:rFonts w:ascii="Times New Roman" w:hAnsi="Times New Roman" w:cs="Times New Roman"/>
          <w:sz w:val="28"/>
          <w:szCs w:val="28"/>
        </w:rPr>
        <w:t>IV/VII</w:t>
      </w:r>
    </w:p>
    <w:p w:rsidR="005E3234" w:rsidRPr="00E00E8C" w:rsidRDefault="005E3234" w:rsidP="005E3234">
      <w:pPr>
        <w:spacing w:after="0" w:line="360" w:lineRule="auto"/>
        <w:rPr>
          <w:rFonts w:ascii="Times New Roman" w:hAnsi="Times New Roman" w:cs="Times New Roman"/>
          <w:b/>
          <w:sz w:val="28"/>
          <w:szCs w:val="28"/>
        </w:rPr>
      </w:pPr>
      <w:r w:rsidRPr="00E00E8C">
        <w:rPr>
          <w:rFonts w:ascii="Times New Roman" w:hAnsi="Times New Roman" w:cs="Times New Roman"/>
          <w:b/>
          <w:sz w:val="28"/>
          <w:szCs w:val="28"/>
        </w:rPr>
        <w:t>Name of the Instructor: Ms.S.Nirmala</w:t>
      </w:r>
    </w:p>
    <w:p w:rsidR="005E3234" w:rsidRPr="00E00E8C" w:rsidRDefault="005E3234" w:rsidP="005E3234">
      <w:pPr>
        <w:spacing w:after="0" w:line="360" w:lineRule="auto"/>
        <w:jc w:val="center"/>
        <w:rPr>
          <w:rFonts w:ascii="Times New Roman" w:hAnsi="Times New Roman" w:cs="Times New Roman"/>
          <w:b/>
          <w:sz w:val="28"/>
          <w:szCs w:val="28"/>
        </w:rPr>
      </w:pPr>
    </w:p>
    <w:p w:rsidR="00AF271F" w:rsidRPr="00E00E8C" w:rsidRDefault="00AF271F" w:rsidP="00AF271F">
      <w:pPr>
        <w:shd w:val="clear" w:color="auto" w:fill="FFFFFF"/>
        <w:spacing w:after="0"/>
        <w:jc w:val="center"/>
        <w:rPr>
          <w:rFonts w:ascii="Times New Roman" w:eastAsia="Times New Roman" w:hAnsi="Times New Roman" w:cs="Times New Roman"/>
          <w:b/>
          <w:bCs/>
          <w:color w:val="000000"/>
          <w:sz w:val="28"/>
          <w:szCs w:val="28"/>
          <w:bdr w:val="none" w:sz="0" w:space="0" w:color="auto" w:frame="1"/>
        </w:rPr>
      </w:pPr>
      <w:r w:rsidRPr="00E00E8C">
        <w:rPr>
          <w:rFonts w:ascii="Times New Roman" w:eastAsia="Times New Roman" w:hAnsi="Times New Roman" w:cs="Times New Roman"/>
          <w:b/>
          <w:bCs/>
          <w:color w:val="000000"/>
          <w:sz w:val="28"/>
          <w:szCs w:val="28"/>
          <w:bdr w:val="none" w:sz="0" w:space="0" w:color="auto" w:frame="1"/>
        </w:rPr>
        <w:t>UNIT III</w:t>
      </w:r>
    </w:p>
    <w:p w:rsidR="00AF271F" w:rsidRPr="00E00E8C" w:rsidRDefault="00AF271F" w:rsidP="00AF271F">
      <w:pPr>
        <w:shd w:val="clear" w:color="auto" w:fill="FFFFFF"/>
        <w:spacing w:after="0"/>
        <w:jc w:val="center"/>
        <w:rPr>
          <w:rFonts w:ascii="Times New Roman" w:eastAsia="Times New Roman" w:hAnsi="Times New Roman" w:cs="Times New Roman"/>
          <w:color w:val="000000"/>
          <w:sz w:val="28"/>
          <w:szCs w:val="28"/>
        </w:rPr>
      </w:pPr>
      <w:r w:rsidRPr="00E00E8C">
        <w:rPr>
          <w:rFonts w:ascii="Times New Roman" w:eastAsia="Times New Roman" w:hAnsi="Times New Roman" w:cs="Times New Roman"/>
          <w:b/>
          <w:bCs/>
          <w:color w:val="000000"/>
          <w:sz w:val="28"/>
          <w:szCs w:val="28"/>
          <w:bdr w:val="none" w:sz="0" w:space="0" w:color="auto" w:frame="1"/>
        </w:rPr>
        <w:t>INFORMATION GOVERNANCE</w:t>
      </w:r>
    </w:p>
    <w:p w:rsidR="00AF271F" w:rsidRPr="00E00E8C" w:rsidRDefault="00AF271F" w:rsidP="00AF271F">
      <w:pPr>
        <w:shd w:val="clear" w:color="auto" w:fill="FFFFFF"/>
        <w:spacing w:after="0"/>
        <w:rPr>
          <w:rFonts w:ascii="Times New Roman" w:eastAsia="Times New Roman" w:hAnsi="Times New Roman" w:cs="Times New Roman"/>
          <w:color w:val="000000"/>
          <w:sz w:val="28"/>
          <w:szCs w:val="28"/>
        </w:rPr>
      </w:pPr>
      <w:r w:rsidRPr="00E00E8C">
        <w:rPr>
          <w:rFonts w:ascii="Times New Roman" w:eastAsia="Times New Roman" w:hAnsi="Times New Roman" w:cs="Times New Roman"/>
          <w:color w:val="000000"/>
          <w:sz w:val="28"/>
          <w:szCs w:val="28"/>
        </w:rPr>
        <w:t> Master Data Management (MDM) – Overview, Need for MDM, Privacy, regulatory requirements and compliance. Data Governance – Synchronization and data quality management.</w:t>
      </w:r>
    </w:p>
    <w:p w:rsidR="005E3234" w:rsidRPr="00E00E8C" w:rsidRDefault="005E3234" w:rsidP="005E3234">
      <w:pPr>
        <w:spacing w:after="0" w:line="360" w:lineRule="auto"/>
        <w:rPr>
          <w:rFonts w:ascii="Times New Roman" w:hAnsi="Times New Roman" w:cs="Times New Roman"/>
          <w:b/>
          <w:sz w:val="28"/>
          <w:szCs w:val="28"/>
        </w:rPr>
      </w:pPr>
      <w:r w:rsidRPr="00E00E8C">
        <w:rPr>
          <w:rFonts w:ascii="Times New Roman" w:hAnsi="Times New Roman" w:cs="Times New Roman"/>
          <w:b/>
          <w:sz w:val="28"/>
          <w:szCs w:val="28"/>
        </w:rPr>
        <w:t>Master Data Management (MDM):</w:t>
      </w:r>
    </w:p>
    <w:p w:rsidR="005E3234" w:rsidRPr="00E00E8C" w:rsidRDefault="005E3234" w:rsidP="005E3234">
      <w:pPr>
        <w:spacing w:after="0" w:line="360" w:lineRule="auto"/>
        <w:rPr>
          <w:rFonts w:ascii="Times New Roman" w:hAnsi="Times New Roman" w:cs="Times New Roman"/>
          <w:sz w:val="28"/>
          <w:szCs w:val="28"/>
        </w:rPr>
      </w:pPr>
      <w:r w:rsidRPr="00E00E8C">
        <w:rPr>
          <w:rFonts w:ascii="Times New Roman" w:hAnsi="Times New Roman" w:cs="Times New Roman"/>
          <w:sz w:val="28"/>
          <w:szCs w:val="28"/>
        </w:rPr>
        <w:t xml:space="preserve">          Master data can be defined as the data that has been cleansed, rationalized, and integrated into an enterprise-wide “system of record” for core business activities.</w:t>
      </w:r>
    </w:p>
    <w:p w:rsidR="005E3234" w:rsidRPr="00E00E8C" w:rsidRDefault="005E3234" w:rsidP="005E3234">
      <w:pPr>
        <w:spacing w:after="0" w:line="360" w:lineRule="auto"/>
        <w:ind w:firstLine="720"/>
        <w:rPr>
          <w:rFonts w:ascii="Times New Roman" w:hAnsi="Times New Roman" w:cs="Times New Roman"/>
          <w:sz w:val="28"/>
          <w:szCs w:val="28"/>
        </w:rPr>
      </w:pPr>
      <w:r w:rsidRPr="00E00E8C">
        <w:rPr>
          <w:rFonts w:ascii="Times New Roman" w:hAnsi="Times New Roman" w:cs="Times New Roman"/>
          <w:sz w:val="28"/>
          <w:szCs w:val="28"/>
        </w:rPr>
        <w:t>Master Data Management (MDM) is theframework of processes and technologies aimed at creating and maintaining an authoritative,reliable, sustainable, accurate, and secure data environment that represents a “single version of truth,” an accepted system of record used both environment that represents a “single version of  intra- and inter-enterprise across a diverse set of application systems, lines of business, and  user communities.</w:t>
      </w:r>
    </w:p>
    <w:p w:rsidR="003772BE" w:rsidRPr="00E00E8C" w:rsidRDefault="003772BE" w:rsidP="003772BE">
      <w:pPr>
        <w:spacing w:after="0" w:line="360" w:lineRule="auto"/>
        <w:jc w:val="both"/>
        <w:rPr>
          <w:rFonts w:ascii="Times New Roman" w:hAnsi="Times New Roman" w:cs="Times New Roman"/>
          <w:b/>
          <w:sz w:val="28"/>
          <w:szCs w:val="28"/>
        </w:rPr>
      </w:pPr>
      <w:r w:rsidRPr="00E00E8C">
        <w:rPr>
          <w:rFonts w:ascii="Times New Roman" w:hAnsi="Times New Roman" w:cs="Times New Roman"/>
          <w:b/>
          <w:sz w:val="28"/>
          <w:szCs w:val="28"/>
        </w:rPr>
        <w:t>Overview of MDM:</w:t>
      </w:r>
    </w:p>
    <w:p w:rsidR="003772BE" w:rsidRDefault="003772BE" w:rsidP="003772BE">
      <w:pPr>
        <w:spacing w:after="0" w:line="360" w:lineRule="auto"/>
        <w:ind w:firstLine="720"/>
        <w:jc w:val="both"/>
        <w:rPr>
          <w:rFonts w:ascii="Times New Roman" w:hAnsi="Times New Roman" w:cs="Times New Roman"/>
          <w:sz w:val="28"/>
          <w:szCs w:val="28"/>
        </w:rPr>
      </w:pPr>
      <w:r w:rsidRPr="00E00E8C">
        <w:rPr>
          <w:rFonts w:ascii="Times New Roman" w:hAnsi="Times New Roman" w:cs="Times New Roman"/>
          <w:sz w:val="28"/>
          <w:szCs w:val="28"/>
        </w:rPr>
        <w:t>Master data management (MDM) is a comprehensive method of enabling an enterprise to link all of its critical data to one file, called a master file, that provides a common point of reference. When properly done, MDM streamlines data sharing among personnel and departments.</w:t>
      </w:r>
    </w:p>
    <w:p w:rsidR="007D66EC" w:rsidRPr="007D66EC" w:rsidRDefault="007D66EC" w:rsidP="007D66EC">
      <w:pPr>
        <w:shd w:val="clear" w:color="auto" w:fill="FFFFFF"/>
        <w:spacing w:before="60" w:after="120" w:line="240" w:lineRule="auto"/>
        <w:rPr>
          <w:rFonts w:ascii="Times New Roman" w:eastAsia="Times New Roman" w:hAnsi="Times New Roman" w:cs="Times New Roman"/>
          <w:color w:val="000000"/>
          <w:sz w:val="28"/>
          <w:szCs w:val="28"/>
        </w:rPr>
      </w:pPr>
      <w:r w:rsidRPr="007D66EC">
        <w:rPr>
          <w:rFonts w:ascii="Times New Roman" w:eastAsia="Times New Roman" w:hAnsi="Times New Roman" w:cs="Times New Roman"/>
          <w:color w:val="000000"/>
          <w:sz w:val="28"/>
          <w:szCs w:val="28"/>
        </w:rPr>
        <w:lastRenderedPageBreak/>
        <w:t>MDM comprises the business applications, methods, and tools that implement the policies, procedures, and infrastructure to support the capture, integration, and subsequent shared use of accurate, timely, consistent, and complete master data.</w:t>
      </w:r>
    </w:p>
    <w:p w:rsidR="007D66EC" w:rsidRPr="007D66EC" w:rsidRDefault="007D66EC" w:rsidP="007D66EC">
      <w:pPr>
        <w:shd w:val="clear" w:color="auto" w:fill="FFFFFF"/>
        <w:spacing w:before="60" w:after="120" w:line="240" w:lineRule="auto"/>
        <w:rPr>
          <w:rFonts w:ascii="Times New Roman" w:eastAsia="Times New Roman" w:hAnsi="Times New Roman" w:cs="Times New Roman"/>
          <w:color w:val="000000"/>
          <w:sz w:val="28"/>
          <w:szCs w:val="28"/>
        </w:rPr>
      </w:pPr>
      <w:r w:rsidRPr="007D66EC">
        <w:rPr>
          <w:rFonts w:ascii="Times New Roman" w:eastAsia="Times New Roman" w:hAnsi="Times New Roman" w:cs="Times New Roman"/>
          <w:color w:val="000000"/>
          <w:sz w:val="28"/>
          <w:szCs w:val="28"/>
        </w:rPr>
        <w:t>An MDM program is intended to:</w:t>
      </w:r>
    </w:p>
    <w:p w:rsidR="007D66EC" w:rsidRPr="007D66EC" w:rsidRDefault="007D66EC" w:rsidP="007D66EC">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D66EC">
        <w:rPr>
          <w:rFonts w:ascii="Times New Roman" w:eastAsia="Times New Roman" w:hAnsi="Times New Roman" w:cs="Times New Roman"/>
          <w:color w:val="000000"/>
          <w:sz w:val="28"/>
          <w:szCs w:val="28"/>
        </w:rPr>
        <w:t>Assess the use of core information objects, data value domains, and business rules in the range of applications across the enterprise.</w:t>
      </w:r>
    </w:p>
    <w:p w:rsidR="007D66EC" w:rsidRPr="007D66EC" w:rsidRDefault="007D66EC" w:rsidP="007D66EC">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D66EC">
        <w:rPr>
          <w:rFonts w:ascii="Times New Roman" w:eastAsia="Times New Roman" w:hAnsi="Times New Roman" w:cs="Times New Roman"/>
          <w:color w:val="000000"/>
          <w:sz w:val="28"/>
          <w:szCs w:val="28"/>
        </w:rPr>
        <w:t>Identify core information objects that are used in different application data sets and that would benefit from centralization.</w:t>
      </w:r>
    </w:p>
    <w:p w:rsidR="007D66EC" w:rsidRPr="007D66EC" w:rsidRDefault="007D66EC" w:rsidP="007D66EC">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D66EC">
        <w:rPr>
          <w:rFonts w:ascii="Times New Roman" w:eastAsia="Times New Roman" w:hAnsi="Times New Roman" w:cs="Times New Roman"/>
          <w:color w:val="000000"/>
          <w:sz w:val="28"/>
          <w:szCs w:val="28"/>
        </w:rPr>
        <w:t>Create a standardized model to manage those key information objects in a shared repository.</w:t>
      </w:r>
    </w:p>
    <w:p w:rsidR="007D66EC" w:rsidRPr="007D66EC" w:rsidRDefault="007D66EC" w:rsidP="007D66EC">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D66EC">
        <w:rPr>
          <w:rFonts w:ascii="Times New Roman" w:eastAsia="Times New Roman" w:hAnsi="Times New Roman" w:cs="Times New Roman"/>
          <w:color w:val="000000"/>
          <w:sz w:val="28"/>
          <w:szCs w:val="28"/>
        </w:rPr>
        <w:t>Manage collected and discovered metadata as an accessible, browsable resource, and use it to facilitate consolidation.</w:t>
      </w:r>
    </w:p>
    <w:p w:rsidR="007D66EC" w:rsidRPr="007D66EC" w:rsidRDefault="007D66EC" w:rsidP="007D66EC">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D66EC">
        <w:rPr>
          <w:rFonts w:ascii="Times New Roman" w:eastAsia="Times New Roman" w:hAnsi="Times New Roman" w:cs="Times New Roman"/>
          <w:color w:val="000000"/>
          <w:sz w:val="28"/>
          <w:szCs w:val="28"/>
        </w:rPr>
        <w:t>Collect and harmonize unique instances to populate the shared repository.</w:t>
      </w:r>
    </w:p>
    <w:p w:rsidR="007D66EC" w:rsidRPr="007D66EC" w:rsidRDefault="007D66EC" w:rsidP="007D66EC">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D66EC">
        <w:rPr>
          <w:rFonts w:ascii="Times New Roman" w:eastAsia="Times New Roman" w:hAnsi="Times New Roman" w:cs="Times New Roman"/>
          <w:color w:val="000000"/>
          <w:sz w:val="28"/>
          <w:szCs w:val="28"/>
        </w:rPr>
        <w:t>Integrate the harmonized view of data object instances with existing and newly developed business applications via a service-oriented approach.</w:t>
      </w:r>
    </w:p>
    <w:p w:rsidR="007D66EC" w:rsidRPr="007D66EC" w:rsidRDefault="007D66EC" w:rsidP="007D66EC">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D66EC">
        <w:rPr>
          <w:rFonts w:ascii="Times New Roman" w:eastAsia="Times New Roman" w:hAnsi="Times New Roman" w:cs="Times New Roman"/>
          <w:color w:val="000000"/>
          <w:sz w:val="28"/>
          <w:szCs w:val="28"/>
        </w:rPr>
        <w:t>Institute the proper data governance policies and procedures at the corporate or organizational level to continuously maintain the master data repository.</w:t>
      </w:r>
    </w:p>
    <w:p w:rsidR="003772BE" w:rsidRPr="00E00E8C" w:rsidRDefault="003772BE" w:rsidP="003772BE">
      <w:pPr>
        <w:spacing w:after="0" w:line="360" w:lineRule="auto"/>
        <w:jc w:val="both"/>
        <w:rPr>
          <w:rFonts w:ascii="Times New Roman" w:hAnsi="Times New Roman" w:cs="Times New Roman"/>
          <w:b/>
          <w:sz w:val="28"/>
          <w:szCs w:val="28"/>
        </w:rPr>
      </w:pPr>
      <w:r w:rsidRPr="00E00E8C">
        <w:rPr>
          <w:rFonts w:ascii="Times New Roman" w:hAnsi="Times New Roman" w:cs="Times New Roman"/>
          <w:b/>
          <w:sz w:val="28"/>
          <w:szCs w:val="28"/>
        </w:rPr>
        <w:t>MDM System</w:t>
      </w:r>
    </w:p>
    <w:p w:rsidR="003772BE" w:rsidRPr="00E00E8C" w:rsidRDefault="003772BE" w:rsidP="003772BE">
      <w:pPr>
        <w:pStyle w:val="ListParagraph"/>
        <w:numPr>
          <w:ilvl w:val="1"/>
          <w:numId w:val="4"/>
        </w:numPr>
        <w:spacing w:after="0" w:line="360" w:lineRule="auto"/>
        <w:rPr>
          <w:rFonts w:ascii="Times New Roman" w:hAnsi="Times New Roman" w:cs="Times New Roman"/>
          <w:sz w:val="28"/>
          <w:szCs w:val="28"/>
        </w:rPr>
      </w:pPr>
      <w:r w:rsidRPr="00E00E8C">
        <w:rPr>
          <w:rFonts w:ascii="Times New Roman" w:hAnsi="Times New Roman" w:cs="Times New Roman"/>
          <w:sz w:val="28"/>
          <w:szCs w:val="28"/>
        </w:rPr>
        <w:t xml:space="preserve"> Provides mechanisms for consistent use of master data across    the organization.</w:t>
      </w:r>
    </w:p>
    <w:p w:rsidR="003772BE" w:rsidRPr="00E00E8C" w:rsidRDefault="003772BE" w:rsidP="003772BE">
      <w:pPr>
        <w:pStyle w:val="ListParagraph"/>
        <w:numPr>
          <w:ilvl w:val="1"/>
          <w:numId w:val="4"/>
        </w:numPr>
        <w:spacing w:after="0" w:line="360" w:lineRule="auto"/>
        <w:rPr>
          <w:rFonts w:ascii="Times New Roman" w:hAnsi="Times New Roman" w:cs="Times New Roman"/>
          <w:sz w:val="28"/>
          <w:szCs w:val="28"/>
        </w:rPr>
      </w:pPr>
      <w:r w:rsidRPr="00E00E8C">
        <w:rPr>
          <w:rFonts w:ascii="Times New Roman" w:hAnsi="Times New Roman" w:cs="Times New Roman"/>
          <w:sz w:val="28"/>
          <w:szCs w:val="28"/>
        </w:rPr>
        <w:t>Provides a consistent understanding and trust of master data entities.</w:t>
      </w:r>
    </w:p>
    <w:p w:rsidR="003772BE" w:rsidRPr="00E00E8C" w:rsidRDefault="003772BE" w:rsidP="003772BE">
      <w:pPr>
        <w:pStyle w:val="ListParagraph"/>
        <w:numPr>
          <w:ilvl w:val="1"/>
          <w:numId w:val="4"/>
        </w:numPr>
        <w:spacing w:after="0" w:line="360" w:lineRule="auto"/>
        <w:rPr>
          <w:rFonts w:ascii="Times New Roman" w:hAnsi="Times New Roman" w:cs="Times New Roman"/>
          <w:sz w:val="28"/>
          <w:szCs w:val="28"/>
        </w:rPr>
      </w:pPr>
      <w:r w:rsidRPr="00E00E8C">
        <w:rPr>
          <w:rFonts w:ascii="Times New Roman" w:hAnsi="Times New Roman" w:cs="Times New Roman"/>
          <w:sz w:val="28"/>
          <w:szCs w:val="28"/>
        </w:rPr>
        <w:t>Is designed to accommodate and manage Change.</w:t>
      </w:r>
    </w:p>
    <w:p w:rsidR="003772BE" w:rsidRDefault="00A566AD" w:rsidP="00A566AD">
      <w:pPr>
        <w:spacing w:after="0" w:line="360" w:lineRule="auto"/>
        <w:rPr>
          <w:rFonts w:ascii="Times New Roman" w:hAnsi="Times New Roman" w:cs="Times New Roman"/>
          <w:b/>
          <w:sz w:val="28"/>
          <w:szCs w:val="28"/>
        </w:rPr>
      </w:pPr>
      <w:r w:rsidRPr="00E00E8C">
        <w:rPr>
          <w:rFonts w:ascii="Times New Roman" w:hAnsi="Times New Roman" w:cs="Times New Roman"/>
          <w:b/>
          <w:sz w:val="28"/>
          <w:szCs w:val="28"/>
        </w:rPr>
        <w:t>Dimensions of Master Data Management:</w:t>
      </w:r>
    </w:p>
    <w:p w:rsidR="004B2F6F" w:rsidRPr="00E00E8C" w:rsidRDefault="004B2F6F" w:rsidP="00A566AD">
      <w:pPr>
        <w:spacing w:after="0" w:line="360" w:lineRule="auto"/>
        <w:rPr>
          <w:rFonts w:ascii="Times New Roman" w:hAnsi="Times New Roman" w:cs="Times New Roman"/>
          <w:b/>
          <w:sz w:val="28"/>
          <w:szCs w:val="28"/>
        </w:rPr>
      </w:pPr>
    </w:p>
    <w:p w:rsidR="00A566AD" w:rsidRPr="00E00E8C" w:rsidRDefault="00A566AD" w:rsidP="004B2F6F">
      <w:pPr>
        <w:spacing w:after="0" w:line="360" w:lineRule="auto"/>
        <w:jc w:val="center"/>
        <w:rPr>
          <w:rFonts w:ascii="Times New Roman" w:hAnsi="Times New Roman" w:cs="Times New Roman"/>
          <w:b/>
          <w:sz w:val="28"/>
          <w:szCs w:val="28"/>
        </w:rPr>
      </w:pPr>
      <w:r w:rsidRPr="00E00E8C">
        <w:rPr>
          <w:rFonts w:ascii="Times New Roman" w:hAnsi="Times New Roman" w:cs="Times New Roman"/>
          <w:b/>
          <w:noProof/>
          <w:sz w:val="28"/>
          <w:szCs w:val="28"/>
        </w:rPr>
        <w:drawing>
          <wp:inline distT="0" distB="0" distL="0" distR="0">
            <wp:extent cx="3417074" cy="204034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3419364" cy="2041707"/>
                    </a:xfrm>
                    <a:prstGeom prst="rect">
                      <a:avLst/>
                    </a:prstGeom>
                    <a:noFill/>
                    <a:ln w="9525">
                      <a:noFill/>
                      <a:miter lim="800000"/>
                      <a:headEnd/>
                      <a:tailEnd/>
                    </a:ln>
                  </pic:spPr>
                </pic:pic>
              </a:graphicData>
            </a:graphic>
          </wp:inline>
        </w:drawing>
      </w:r>
    </w:p>
    <w:p w:rsidR="00A566AD" w:rsidRPr="00E00E8C" w:rsidRDefault="00A566AD" w:rsidP="00A566AD">
      <w:pPr>
        <w:spacing w:after="0" w:line="360" w:lineRule="auto"/>
        <w:rPr>
          <w:rFonts w:ascii="Times New Roman" w:hAnsi="Times New Roman" w:cs="Times New Roman"/>
          <w:b/>
          <w:sz w:val="28"/>
          <w:szCs w:val="28"/>
        </w:rPr>
      </w:pPr>
      <w:r w:rsidRPr="00E00E8C">
        <w:rPr>
          <w:rFonts w:ascii="Times New Roman" w:hAnsi="Times New Roman" w:cs="Times New Roman"/>
          <w:b/>
          <w:sz w:val="28"/>
          <w:szCs w:val="28"/>
        </w:rPr>
        <w:lastRenderedPageBreak/>
        <w:t>Master Data Domains:</w:t>
      </w:r>
    </w:p>
    <w:p w:rsidR="00A566AD" w:rsidRPr="00E00E8C" w:rsidRDefault="00A566AD" w:rsidP="00A566AD">
      <w:pPr>
        <w:pStyle w:val="ListParagraph"/>
        <w:numPr>
          <w:ilvl w:val="0"/>
          <w:numId w:val="6"/>
        </w:numPr>
        <w:spacing w:after="0" w:line="360" w:lineRule="auto"/>
        <w:rPr>
          <w:rFonts w:ascii="Times New Roman" w:hAnsi="Times New Roman" w:cs="Times New Roman"/>
          <w:sz w:val="28"/>
          <w:szCs w:val="28"/>
        </w:rPr>
      </w:pPr>
      <w:r w:rsidRPr="00E00E8C">
        <w:rPr>
          <w:rFonts w:ascii="Times New Roman" w:hAnsi="Times New Roman" w:cs="Times New Roman"/>
          <w:sz w:val="28"/>
          <w:szCs w:val="28"/>
        </w:rPr>
        <w:t xml:space="preserve"> Customer Data Integration (CDI)</w:t>
      </w:r>
    </w:p>
    <w:p w:rsidR="00A566AD" w:rsidRPr="00E00E8C" w:rsidRDefault="00A566AD" w:rsidP="00A566AD">
      <w:pPr>
        <w:pStyle w:val="ListParagraph"/>
        <w:numPr>
          <w:ilvl w:val="0"/>
          <w:numId w:val="6"/>
        </w:numPr>
        <w:spacing w:after="0" w:line="360" w:lineRule="auto"/>
        <w:rPr>
          <w:rFonts w:ascii="Times New Roman" w:hAnsi="Times New Roman" w:cs="Times New Roman"/>
          <w:sz w:val="28"/>
          <w:szCs w:val="28"/>
        </w:rPr>
      </w:pPr>
      <w:r w:rsidRPr="00E00E8C">
        <w:rPr>
          <w:rFonts w:ascii="Times New Roman" w:hAnsi="Times New Roman" w:cs="Times New Roman"/>
          <w:sz w:val="28"/>
          <w:szCs w:val="28"/>
        </w:rPr>
        <w:t xml:space="preserve"> Product Information Management (PIM)</w:t>
      </w:r>
    </w:p>
    <w:p w:rsidR="00A566AD" w:rsidRPr="00E00E8C" w:rsidRDefault="00A566AD" w:rsidP="00A566AD">
      <w:pPr>
        <w:pStyle w:val="ListParagraph"/>
        <w:numPr>
          <w:ilvl w:val="0"/>
          <w:numId w:val="6"/>
        </w:numPr>
        <w:spacing w:after="0" w:line="360" w:lineRule="auto"/>
        <w:rPr>
          <w:rFonts w:ascii="Times New Roman" w:hAnsi="Times New Roman" w:cs="Times New Roman"/>
          <w:sz w:val="28"/>
          <w:szCs w:val="28"/>
        </w:rPr>
      </w:pPr>
      <w:r w:rsidRPr="00E00E8C">
        <w:rPr>
          <w:rFonts w:ascii="Times New Roman" w:hAnsi="Times New Roman" w:cs="Times New Roman"/>
          <w:sz w:val="28"/>
          <w:szCs w:val="28"/>
        </w:rPr>
        <w:t xml:space="preserve"> Other domains: Accounts, Location...</w:t>
      </w:r>
    </w:p>
    <w:p w:rsidR="00A566AD" w:rsidRPr="00E00E8C" w:rsidRDefault="00A566AD" w:rsidP="00A566AD">
      <w:pPr>
        <w:pStyle w:val="ListParagraph"/>
        <w:numPr>
          <w:ilvl w:val="0"/>
          <w:numId w:val="6"/>
        </w:numPr>
        <w:spacing w:after="0" w:line="360" w:lineRule="auto"/>
        <w:rPr>
          <w:rFonts w:ascii="Times New Roman" w:hAnsi="Times New Roman" w:cs="Times New Roman"/>
          <w:sz w:val="28"/>
          <w:szCs w:val="28"/>
        </w:rPr>
      </w:pPr>
      <w:r w:rsidRPr="00E00E8C">
        <w:rPr>
          <w:rFonts w:ascii="Times New Roman" w:hAnsi="Times New Roman" w:cs="Times New Roman"/>
          <w:sz w:val="28"/>
          <w:szCs w:val="28"/>
        </w:rPr>
        <w:t xml:space="preserve"> Industry Models:</w:t>
      </w:r>
    </w:p>
    <w:p w:rsidR="00A566AD" w:rsidRPr="00E00E8C" w:rsidRDefault="00A566AD" w:rsidP="00A566AD">
      <w:pPr>
        <w:pStyle w:val="ListParagraph"/>
        <w:spacing w:after="0" w:line="360" w:lineRule="auto"/>
        <w:ind w:left="1440" w:firstLine="720"/>
        <w:rPr>
          <w:rFonts w:ascii="Times New Roman" w:hAnsi="Times New Roman" w:cs="Times New Roman"/>
          <w:sz w:val="28"/>
          <w:szCs w:val="28"/>
        </w:rPr>
      </w:pPr>
      <w:r w:rsidRPr="00E00E8C">
        <w:rPr>
          <w:rFonts w:ascii="Times New Roman" w:hAnsi="Times New Roman" w:cs="Times New Roman"/>
          <w:sz w:val="28"/>
          <w:szCs w:val="28"/>
        </w:rPr>
        <w:t xml:space="preserve"> Banking: Interactive Financial eXchange (IFX)</w:t>
      </w:r>
    </w:p>
    <w:p w:rsidR="00A566AD" w:rsidRPr="00E00E8C" w:rsidRDefault="00A566AD" w:rsidP="00A566AD">
      <w:pPr>
        <w:pStyle w:val="ListParagraph"/>
        <w:spacing w:after="0" w:line="360" w:lineRule="auto"/>
        <w:rPr>
          <w:rFonts w:ascii="Times New Roman" w:hAnsi="Times New Roman" w:cs="Times New Roman"/>
          <w:sz w:val="28"/>
          <w:szCs w:val="28"/>
        </w:rPr>
      </w:pPr>
      <w:r w:rsidRPr="00E00E8C">
        <w:rPr>
          <w:rFonts w:ascii="Times New Roman" w:hAnsi="Times New Roman" w:cs="Times New Roman"/>
          <w:sz w:val="28"/>
          <w:szCs w:val="28"/>
        </w:rPr>
        <w:tab/>
        <w:t xml:space="preserve">    Telecom: Shared Information/Data Model (SID)</w:t>
      </w:r>
    </w:p>
    <w:p w:rsidR="003772BE" w:rsidRPr="00E00E8C" w:rsidRDefault="00A566AD" w:rsidP="00A566AD">
      <w:pPr>
        <w:pStyle w:val="ListParagraph"/>
        <w:spacing w:after="0" w:line="360" w:lineRule="auto"/>
        <w:ind w:left="0"/>
        <w:rPr>
          <w:rFonts w:ascii="Times New Roman" w:hAnsi="Times New Roman" w:cs="Times New Roman"/>
          <w:sz w:val="28"/>
          <w:szCs w:val="28"/>
        </w:rPr>
      </w:pPr>
      <w:r w:rsidRPr="00E00E8C">
        <w:rPr>
          <w:rFonts w:ascii="Times New Roman" w:hAnsi="Times New Roman" w:cs="Times New Roman"/>
          <w:sz w:val="28"/>
          <w:szCs w:val="28"/>
        </w:rPr>
        <w:tab/>
      </w:r>
      <w:r w:rsidRPr="00E00E8C">
        <w:rPr>
          <w:rFonts w:ascii="Times New Roman" w:hAnsi="Times New Roman" w:cs="Times New Roman"/>
          <w:sz w:val="28"/>
          <w:szCs w:val="28"/>
        </w:rPr>
        <w:tab/>
        <w:t xml:space="preserve">     Healthcare: Health Level 7 (HL7)</w:t>
      </w:r>
    </w:p>
    <w:p w:rsidR="00A566AD" w:rsidRPr="00E00E8C" w:rsidRDefault="00A566AD" w:rsidP="00A566AD">
      <w:pPr>
        <w:spacing w:after="0" w:line="360" w:lineRule="auto"/>
        <w:rPr>
          <w:rFonts w:ascii="Times New Roman" w:hAnsi="Times New Roman" w:cs="Times New Roman"/>
          <w:b/>
          <w:sz w:val="28"/>
          <w:szCs w:val="28"/>
        </w:rPr>
      </w:pPr>
      <w:r w:rsidRPr="00E00E8C">
        <w:rPr>
          <w:rFonts w:ascii="Times New Roman" w:hAnsi="Times New Roman" w:cs="Times New Roman"/>
          <w:b/>
          <w:sz w:val="28"/>
          <w:szCs w:val="28"/>
        </w:rPr>
        <w:t>Methods of Use:</w:t>
      </w:r>
    </w:p>
    <w:p w:rsidR="00A566AD" w:rsidRPr="00E00E8C" w:rsidRDefault="00A566AD" w:rsidP="00A566AD">
      <w:pPr>
        <w:spacing w:after="0" w:line="360" w:lineRule="auto"/>
        <w:rPr>
          <w:rFonts w:ascii="Times New Roman" w:hAnsi="Times New Roman" w:cs="Times New Roman"/>
          <w:b/>
          <w:sz w:val="28"/>
          <w:szCs w:val="28"/>
        </w:rPr>
      </w:pPr>
      <w:r w:rsidRPr="00E00E8C">
        <w:rPr>
          <w:rFonts w:ascii="Times New Roman" w:hAnsi="Times New Roman" w:cs="Times New Roman"/>
          <w:b/>
          <w:sz w:val="28"/>
          <w:szCs w:val="28"/>
        </w:rPr>
        <w:t>Collaborative Authoring</w:t>
      </w:r>
      <w:r w:rsidR="00E44CAD" w:rsidRPr="00E00E8C">
        <w:rPr>
          <w:rFonts w:ascii="Times New Roman" w:hAnsi="Times New Roman" w:cs="Times New Roman"/>
          <w:b/>
          <w:sz w:val="28"/>
          <w:szCs w:val="28"/>
        </w:rPr>
        <w:t>:</w:t>
      </w:r>
    </w:p>
    <w:p w:rsidR="00A566AD" w:rsidRPr="00E00E8C" w:rsidRDefault="00A566AD" w:rsidP="00A566AD">
      <w:pPr>
        <w:pStyle w:val="ListParagraph"/>
        <w:spacing w:after="0" w:line="360" w:lineRule="auto"/>
        <w:rPr>
          <w:rFonts w:ascii="Times New Roman" w:hAnsi="Times New Roman" w:cs="Times New Roman"/>
          <w:sz w:val="28"/>
          <w:szCs w:val="28"/>
        </w:rPr>
      </w:pPr>
      <w:r w:rsidRPr="00E00E8C">
        <w:rPr>
          <w:rFonts w:ascii="Times New Roman" w:hAnsi="Times New Roman" w:cs="Times New Roman"/>
          <w:sz w:val="28"/>
          <w:szCs w:val="28"/>
        </w:rPr>
        <w:t xml:space="preserve"> MDM System coordinates a group of users and systems in order to reach agreement on a set of master data.</w:t>
      </w:r>
    </w:p>
    <w:p w:rsidR="00A566AD" w:rsidRPr="00E00E8C" w:rsidRDefault="00A566AD" w:rsidP="00A566AD">
      <w:pPr>
        <w:spacing w:after="0" w:line="360" w:lineRule="auto"/>
        <w:rPr>
          <w:rFonts w:ascii="Times New Roman" w:hAnsi="Times New Roman" w:cs="Times New Roman"/>
          <w:b/>
          <w:sz w:val="28"/>
          <w:szCs w:val="28"/>
        </w:rPr>
      </w:pPr>
      <w:r w:rsidRPr="00E00E8C">
        <w:rPr>
          <w:rFonts w:ascii="Times New Roman" w:hAnsi="Times New Roman" w:cs="Times New Roman"/>
          <w:b/>
          <w:sz w:val="28"/>
          <w:szCs w:val="28"/>
        </w:rPr>
        <w:t>Operational</w:t>
      </w:r>
      <w:r w:rsidR="00E44CAD" w:rsidRPr="00E00E8C">
        <w:rPr>
          <w:rFonts w:ascii="Times New Roman" w:hAnsi="Times New Roman" w:cs="Times New Roman"/>
          <w:b/>
          <w:sz w:val="28"/>
          <w:szCs w:val="28"/>
        </w:rPr>
        <w:t>:</w:t>
      </w:r>
    </w:p>
    <w:p w:rsidR="00A566AD" w:rsidRPr="00E00E8C" w:rsidRDefault="00A566AD" w:rsidP="00A566AD">
      <w:pPr>
        <w:pStyle w:val="ListParagraph"/>
        <w:spacing w:after="0" w:line="360" w:lineRule="auto"/>
        <w:rPr>
          <w:rFonts w:ascii="Times New Roman" w:hAnsi="Times New Roman" w:cs="Times New Roman"/>
          <w:sz w:val="28"/>
          <w:szCs w:val="28"/>
        </w:rPr>
      </w:pPr>
      <w:r w:rsidRPr="00E00E8C">
        <w:rPr>
          <w:rFonts w:ascii="Times New Roman" w:hAnsi="Times New Roman" w:cs="Times New Roman"/>
          <w:sz w:val="28"/>
          <w:szCs w:val="28"/>
        </w:rPr>
        <w:t xml:space="preserve"> MDM System participates in the operational transactions and business processes of the enterprise, interacting with other application systems and people.</w:t>
      </w:r>
    </w:p>
    <w:p w:rsidR="00A566AD" w:rsidRPr="00E00E8C" w:rsidRDefault="00A566AD" w:rsidP="00A566AD">
      <w:pPr>
        <w:spacing w:after="0" w:line="360" w:lineRule="auto"/>
        <w:rPr>
          <w:rFonts w:ascii="Times New Roman" w:hAnsi="Times New Roman" w:cs="Times New Roman"/>
          <w:b/>
          <w:sz w:val="28"/>
          <w:szCs w:val="28"/>
        </w:rPr>
      </w:pPr>
      <w:r w:rsidRPr="00E00E8C">
        <w:rPr>
          <w:rFonts w:ascii="Times New Roman" w:hAnsi="Times New Roman" w:cs="Times New Roman"/>
          <w:b/>
          <w:sz w:val="28"/>
          <w:szCs w:val="28"/>
        </w:rPr>
        <w:t>Analytical</w:t>
      </w:r>
      <w:r w:rsidR="00E44CAD" w:rsidRPr="00E00E8C">
        <w:rPr>
          <w:rFonts w:ascii="Times New Roman" w:hAnsi="Times New Roman" w:cs="Times New Roman"/>
          <w:b/>
          <w:sz w:val="28"/>
          <w:szCs w:val="28"/>
        </w:rPr>
        <w:t>:</w:t>
      </w:r>
    </w:p>
    <w:p w:rsidR="00A566AD" w:rsidRPr="00E00E8C" w:rsidRDefault="00A566AD" w:rsidP="00A566AD">
      <w:pPr>
        <w:pStyle w:val="ListParagraph"/>
        <w:spacing w:after="0" w:line="360" w:lineRule="auto"/>
        <w:rPr>
          <w:rFonts w:ascii="Times New Roman" w:hAnsi="Times New Roman" w:cs="Times New Roman"/>
          <w:sz w:val="28"/>
          <w:szCs w:val="28"/>
        </w:rPr>
      </w:pPr>
      <w:r w:rsidRPr="00E00E8C">
        <w:rPr>
          <w:rFonts w:ascii="Times New Roman" w:hAnsi="Times New Roman" w:cs="Times New Roman"/>
          <w:sz w:val="28"/>
          <w:szCs w:val="28"/>
        </w:rPr>
        <w:t xml:space="preserve"> MDM System is a source of authoritative informationfor downstream analytical systems, and sometimes is a source of insight itself.</w:t>
      </w:r>
    </w:p>
    <w:p w:rsidR="00E44CAD" w:rsidRDefault="00E44CAD" w:rsidP="00E44CAD">
      <w:pPr>
        <w:spacing w:after="0" w:line="360" w:lineRule="auto"/>
        <w:rPr>
          <w:rFonts w:ascii="Times New Roman" w:hAnsi="Times New Roman" w:cs="Times New Roman"/>
          <w:b/>
          <w:sz w:val="28"/>
          <w:szCs w:val="28"/>
        </w:rPr>
      </w:pPr>
      <w:r w:rsidRPr="00E00E8C">
        <w:rPr>
          <w:rFonts w:ascii="Times New Roman" w:hAnsi="Times New Roman" w:cs="Times New Roman"/>
          <w:b/>
          <w:sz w:val="28"/>
          <w:szCs w:val="28"/>
        </w:rPr>
        <w:t>System of Record vs. System of Reference</w:t>
      </w:r>
      <w:r w:rsidR="00FF523B" w:rsidRPr="00E00E8C">
        <w:rPr>
          <w:rFonts w:ascii="Times New Roman" w:hAnsi="Times New Roman" w:cs="Times New Roman"/>
          <w:b/>
          <w:sz w:val="28"/>
          <w:szCs w:val="28"/>
        </w:rPr>
        <w:t>:</w:t>
      </w:r>
    </w:p>
    <w:p w:rsidR="00DE3AEC" w:rsidRPr="00E00E8C" w:rsidRDefault="00DE3AEC" w:rsidP="00E44CAD">
      <w:pPr>
        <w:spacing w:after="0" w:line="360" w:lineRule="auto"/>
        <w:rPr>
          <w:rFonts w:ascii="Times New Roman" w:hAnsi="Times New Roman" w:cs="Times New Roman"/>
          <w:b/>
          <w:sz w:val="28"/>
          <w:szCs w:val="28"/>
        </w:rPr>
      </w:pPr>
    </w:p>
    <w:p w:rsidR="00E44CAD" w:rsidRPr="00E00E8C" w:rsidRDefault="00E44CAD" w:rsidP="00FF523B">
      <w:pPr>
        <w:spacing w:after="0" w:line="360" w:lineRule="auto"/>
        <w:jc w:val="center"/>
        <w:rPr>
          <w:rFonts w:ascii="Times New Roman" w:hAnsi="Times New Roman" w:cs="Times New Roman"/>
          <w:b/>
          <w:sz w:val="28"/>
          <w:szCs w:val="28"/>
        </w:rPr>
      </w:pPr>
      <w:r w:rsidRPr="00E00E8C">
        <w:rPr>
          <w:rFonts w:ascii="Times New Roman" w:hAnsi="Times New Roman" w:cs="Times New Roman"/>
          <w:b/>
          <w:noProof/>
          <w:sz w:val="28"/>
          <w:szCs w:val="28"/>
        </w:rPr>
        <w:drawing>
          <wp:inline distT="0" distB="0" distL="0" distR="0">
            <wp:extent cx="2815754" cy="1767385"/>
            <wp:effectExtent l="19050" t="0" r="3646"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a:stretch>
                      <a:fillRect/>
                    </a:stretch>
                  </pic:blipFill>
                  <pic:spPr bwMode="auto">
                    <a:xfrm>
                      <a:off x="0" y="0"/>
                      <a:ext cx="2815754" cy="1767385"/>
                    </a:xfrm>
                    <a:prstGeom prst="rect">
                      <a:avLst/>
                    </a:prstGeom>
                    <a:noFill/>
                    <a:ln w="9525">
                      <a:noFill/>
                      <a:miter lim="800000"/>
                      <a:headEnd/>
                      <a:tailEnd/>
                    </a:ln>
                  </pic:spPr>
                </pic:pic>
              </a:graphicData>
            </a:graphic>
          </wp:inline>
        </w:drawing>
      </w:r>
    </w:p>
    <w:p w:rsidR="00E44CAD" w:rsidRPr="00E00E8C" w:rsidRDefault="00E44CAD">
      <w:pPr>
        <w:rPr>
          <w:rFonts w:ascii="Times New Roman" w:hAnsi="Times New Roman" w:cs="Times New Roman"/>
          <w:b/>
          <w:sz w:val="28"/>
          <w:szCs w:val="28"/>
        </w:rPr>
      </w:pPr>
      <w:r w:rsidRPr="00E00E8C">
        <w:rPr>
          <w:rFonts w:ascii="Times New Roman" w:hAnsi="Times New Roman" w:cs="Times New Roman"/>
          <w:b/>
          <w:sz w:val="28"/>
          <w:szCs w:val="28"/>
        </w:rPr>
        <w:lastRenderedPageBreak/>
        <w:t>MDM Implementation Styles</w:t>
      </w:r>
      <w:r w:rsidR="00FF523B" w:rsidRPr="00E00E8C">
        <w:rPr>
          <w:rFonts w:ascii="Times New Roman" w:hAnsi="Times New Roman" w:cs="Times New Roman"/>
          <w:b/>
          <w:sz w:val="28"/>
          <w:szCs w:val="28"/>
        </w:rPr>
        <w:t>:</w:t>
      </w:r>
    </w:p>
    <w:p w:rsidR="00E44CAD" w:rsidRPr="00E00E8C" w:rsidRDefault="00E44CAD" w:rsidP="00FF523B">
      <w:pPr>
        <w:jc w:val="center"/>
        <w:rPr>
          <w:rFonts w:ascii="Times New Roman" w:hAnsi="Times New Roman" w:cs="Times New Roman"/>
          <w:sz w:val="28"/>
          <w:szCs w:val="28"/>
        </w:rPr>
      </w:pPr>
      <w:r w:rsidRPr="00E00E8C">
        <w:rPr>
          <w:rFonts w:ascii="Times New Roman" w:hAnsi="Times New Roman" w:cs="Times New Roman"/>
          <w:noProof/>
          <w:sz w:val="28"/>
          <w:szCs w:val="28"/>
        </w:rPr>
        <w:drawing>
          <wp:inline distT="0" distB="0" distL="0" distR="0">
            <wp:extent cx="4838700" cy="3046848"/>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a:stretch>
                      <a:fillRect/>
                    </a:stretch>
                  </pic:blipFill>
                  <pic:spPr bwMode="auto">
                    <a:xfrm>
                      <a:off x="0" y="0"/>
                      <a:ext cx="4839583" cy="3047404"/>
                    </a:xfrm>
                    <a:prstGeom prst="rect">
                      <a:avLst/>
                    </a:prstGeom>
                    <a:noFill/>
                    <a:ln w="9525">
                      <a:noFill/>
                      <a:miter lim="800000"/>
                      <a:headEnd/>
                      <a:tailEnd/>
                    </a:ln>
                  </pic:spPr>
                </pic:pic>
              </a:graphicData>
            </a:graphic>
          </wp:inline>
        </w:drawing>
      </w:r>
    </w:p>
    <w:p w:rsidR="00E44CAD" w:rsidRPr="00E00E8C" w:rsidRDefault="00E44CAD">
      <w:pPr>
        <w:rPr>
          <w:rFonts w:ascii="Times New Roman" w:hAnsi="Times New Roman" w:cs="Times New Roman"/>
          <w:b/>
          <w:sz w:val="28"/>
          <w:szCs w:val="28"/>
        </w:rPr>
      </w:pPr>
      <w:r w:rsidRPr="00E00E8C">
        <w:rPr>
          <w:rFonts w:ascii="Times New Roman" w:hAnsi="Times New Roman" w:cs="Times New Roman"/>
          <w:b/>
          <w:sz w:val="28"/>
          <w:szCs w:val="28"/>
        </w:rPr>
        <w:t>Consolidation Implementation Style:</w:t>
      </w:r>
    </w:p>
    <w:p w:rsidR="00E44CAD" w:rsidRPr="00E00E8C" w:rsidRDefault="00E44CAD" w:rsidP="00E44CAD">
      <w:pPr>
        <w:pStyle w:val="ListParagraph"/>
        <w:numPr>
          <w:ilvl w:val="0"/>
          <w:numId w:val="7"/>
        </w:numPr>
        <w:spacing w:after="0"/>
        <w:rPr>
          <w:rFonts w:ascii="Times New Roman" w:hAnsi="Times New Roman" w:cs="Times New Roman"/>
          <w:sz w:val="28"/>
          <w:szCs w:val="28"/>
        </w:rPr>
      </w:pPr>
      <w:r w:rsidRPr="00E00E8C">
        <w:rPr>
          <w:rFonts w:ascii="Times New Roman" w:hAnsi="Times New Roman" w:cs="Times New Roman"/>
          <w:sz w:val="28"/>
          <w:szCs w:val="28"/>
        </w:rPr>
        <w:t>Brings together master data from a variety of existing  systems into a single managed MDM hub</w:t>
      </w:r>
    </w:p>
    <w:p w:rsidR="00E44CAD" w:rsidRPr="00E00E8C" w:rsidRDefault="00E44CAD" w:rsidP="00E44CAD">
      <w:pPr>
        <w:spacing w:after="0"/>
        <w:rPr>
          <w:rFonts w:ascii="Times New Roman" w:hAnsi="Times New Roman" w:cs="Times New Roman"/>
          <w:sz w:val="28"/>
          <w:szCs w:val="28"/>
        </w:rPr>
      </w:pPr>
    </w:p>
    <w:p w:rsidR="00E44CAD" w:rsidRPr="00E00E8C" w:rsidRDefault="00E44CAD" w:rsidP="00E44CAD">
      <w:pPr>
        <w:pStyle w:val="ListParagraph"/>
        <w:numPr>
          <w:ilvl w:val="0"/>
          <w:numId w:val="7"/>
        </w:numPr>
        <w:spacing w:after="0"/>
        <w:rPr>
          <w:rFonts w:ascii="Times New Roman" w:hAnsi="Times New Roman" w:cs="Times New Roman"/>
          <w:sz w:val="28"/>
          <w:szCs w:val="28"/>
        </w:rPr>
      </w:pPr>
      <w:r w:rsidRPr="00E00E8C">
        <w:rPr>
          <w:rFonts w:ascii="Times New Roman" w:hAnsi="Times New Roman" w:cs="Times New Roman"/>
          <w:sz w:val="28"/>
          <w:szCs w:val="28"/>
        </w:rPr>
        <w:t xml:space="preserve">The data is transformed,cleansed, matched, and integrated to provide a </w:t>
      </w:r>
    </w:p>
    <w:p w:rsidR="00E44CAD" w:rsidRPr="00E00E8C" w:rsidRDefault="00E44CAD" w:rsidP="00E44CAD">
      <w:pPr>
        <w:pStyle w:val="ListParagraph"/>
        <w:spacing w:after="0"/>
        <w:rPr>
          <w:rFonts w:ascii="Times New Roman" w:hAnsi="Times New Roman" w:cs="Times New Roman"/>
          <w:sz w:val="28"/>
          <w:szCs w:val="28"/>
        </w:rPr>
      </w:pPr>
      <w:r w:rsidRPr="00E00E8C">
        <w:rPr>
          <w:rFonts w:ascii="Times New Roman" w:hAnsi="Times New Roman" w:cs="Times New Roman"/>
          <w:sz w:val="28"/>
          <w:szCs w:val="28"/>
        </w:rPr>
        <w:t>complete golden record for one or more master data domains</w:t>
      </w:r>
    </w:p>
    <w:p w:rsidR="00E44CAD" w:rsidRPr="00E00E8C" w:rsidRDefault="00E44CAD" w:rsidP="00E44CAD">
      <w:pPr>
        <w:spacing w:after="0"/>
        <w:ind w:firstLine="60"/>
        <w:rPr>
          <w:rFonts w:ascii="Times New Roman" w:hAnsi="Times New Roman" w:cs="Times New Roman"/>
          <w:sz w:val="28"/>
          <w:szCs w:val="28"/>
        </w:rPr>
      </w:pPr>
    </w:p>
    <w:p w:rsidR="00E44CAD" w:rsidRPr="00E00E8C" w:rsidRDefault="00E44CAD" w:rsidP="00E44CAD">
      <w:pPr>
        <w:pStyle w:val="ListParagraph"/>
        <w:numPr>
          <w:ilvl w:val="0"/>
          <w:numId w:val="7"/>
        </w:numPr>
        <w:spacing w:after="0"/>
        <w:rPr>
          <w:rFonts w:ascii="Times New Roman" w:hAnsi="Times New Roman" w:cs="Times New Roman"/>
          <w:sz w:val="28"/>
          <w:szCs w:val="28"/>
        </w:rPr>
      </w:pPr>
      <w:r w:rsidRPr="00E00E8C">
        <w:rPr>
          <w:rFonts w:ascii="Times New Roman" w:hAnsi="Times New Roman" w:cs="Times New Roman"/>
          <w:sz w:val="28"/>
          <w:szCs w:val="28"/>
        </w:rPr>
        <w:t>A trusted source to downstream systems for reporting and analytics, or as a</w:t>
      </w:r>
    </w:p>
    <w:p w:rsidR="00E44CAD" w:rsidRPr="00E00E8C" w:rsidRDefault="00E44CAD" w:rsidP="00E44CAD">
      <w:pPr>
        <w:pStyle w:val="ListParagraph"/>
        <w:spacing w:after="0"/>
        <w:rPr>
          <w:rFonts w:ascii="Times New Roman" w:hAnsi="Times New Roman" w:cs="Times New Roman"/>
          <w:sz w:val="28"/>
          <w:szCs w:val="28"/>
        </w:rPr>
      </w:pPr>
      <w:r w:rsidRPr="00E00E8C">
        <w:rPr>
          <w:rFonts w:ascii="Times New Roman" w:hAnsi="Times New Roman" w:cs="Times New Roman"/>
          <w:sz w:val="28"/>
          <w:szCs w:val="28"/>
        </w:rPr>
        <w:t>system of reference to other operational applications</w:t>
      </w:r>
    </w:p>
    <w:p w:rsidR="00FF523B" w:rsidRPr="00E00E8C" w:rsidRDefault="00FF523B" w:rsidP="00FF523B">
      <w:pPr>
        <w:pStyle w:val="ListParagraph"/>
        <w:spacing w:after="0"/>
        <w:jc w:val="center"/>
        <w:rPr>
          <w:rFonts w:ascii="Times New Roman" w:hAnsi="Times New Roman" w:cs="Times New Roman"/>
          <w:sz w:val="28"/>
          <w:szCs w:val="28"/>
        </w:rPr>
      </w:pPr>
      <w:r w:rsidRPr="00E00E8C">
        <w:rPr>
          <w:rFonts w:ascii="Times New Roman" w:hAnsi="Times New Roman" w:cs="Times New Roman"/>
          <w:noProof/>
          <w:sz w:val="28"/>
          <w:szCs w:val="28"/>
        </w:rPr>
        <w:drawing>
          <wp:inline distT="0" distB="0" distL="0" distR="0">
            <wp:extent cx="1714500" cy="2197949"/>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a:stretch>
                      <a:fillRect/>
                    </a:stretch>
                  </pic:blipFill>
                  <pic:spPr bwMode="auto">
                    <a:xfrm>
                      <a:off x="0" y="0"/>
                      <a:ext cx="1715101" cy="2198720"/>
                    </a:xfrm>
                    <a:prstGeom prst="rect">
                      <a:avLst/>
                    </a:prstGeom>
                    <a:noFill/>
                    <a:ln w="9525">
                      <a:noFill/>
                      <a:miter lim="800000"/>
                      <a:headEnd/>
                      <a:tailEnd/>
                    </a:ln>
                  </pic:spPr>
                </pic:pic>
              </a:graphicData>
            </a:graphic>
          </wp:inline>
        </w:drawing>
      </w:r>
    </w:p>
    <w:p w:rsidR="00FF523B" w:rsidRPr="00E00E8C" w:rsidRDefault="00FF523B" w:rsidP="00FF523B">
      <w:pPr>
        <w:spacing w:after="0"/>
        <w:rPr>
          <w:rFonts w:ascii="Times New Roman" w:hAnsi="Times New Roman" w:cs="Times New Roman"/>
          <w:b/>
          <w:sz w:val="28"/>
          <w:szCs w:val="28"/>
        </w:rPr>
      </w:pPr>
      <w:r w:rsidRPr="00E00E8C">
        <w:rPr>
          <w:rFonts w:ascii="Times New Roman" w:hAnsi="Times New Roman" w:cs="Times New Roman"/>
          <w:b/>
          <w:sz w:val="28"/>
          <w:szCs w:val="28"/>
        </w:rPr>
        <w:t>Registry Implementation Style:</w:t>
      </w:r>
    </w:p>
    <w:p w:rsidR="00FF523B" w:rsidRPr="00E00E8C" w:rsidRDefault="00FF523B" w:rsidP="00FF523B">
      <w:pPr>
        <w:pStyle w:val="ListParagraph"/>
        <w:numPr>
          <w:ilvl w:val="1"/>
          <w:numId w:val="8"/>
        </w:numPr>
        <w:spacing w:after="0"/>
        <w:rPr>
          <w:rFonts w:ascii="Times New Roman" w:hAnsi="Times New Roman" w:cs="Times New Roman"/>
          <w:b/>
          <w:sz w:val="28"/>
          <w:szCs w:val="28"/>
        </w:rPr>
      </w:pPr>
      <w:r w:rsidRPr="00E00E8C">
        <w:rPr>
          <w:rFonts w:ascii="Times New Roman" w:hAnsi="Times New Roman" w:cs="Times New Roman"/>
          <w:sz w:val="28"/>
          <w:szCs w:val="28"/>
        </w:rPr>
        <w:t xml:space="preserve">Useful for providing a read-only source of master </w:t>
      </w:r>
    </w:p>
    <w:p w:rsidR="00FF523B" w:rsidRPr="00E00E8C" w:rsidRDefault="00FF523B" w:rsidP="00FF523B">
      <w:pPr>
        <w:spacing w:after="0"/>
        <w:ind w:left="360"/>
        <w:rPr>
          <w:rFonts w:ascii="Times New Roman" w:hAnsi="Times New Roman" w:cs="Times New Roman"/>
          <w:sz w:val="28"/>
          <w:szCs w:val="28"/>
        </w:rPr>
      </w:pPr>
      <w:r w:rsidRPr="00E00E8C">
        <w:rPr>
          <w:rFonts w:ascii="Times New Roman" w:hAnsi="Times New Roman" w:cs="Times New Roman"/>
          <w:sz w:val="28"/>
          <w:szCs w:val="28"/>
        </w:rPr>
        <w:t>data as a reference to  downstream systems with a minimum of data redundancy.</w:t>
      </w:r>
    </w:p>
    <w:p w:rsidR="00FF523B" w:rsidRPr="00E00E8C" w:rsidRDefault="00FF523B" w:rsidP="00E00E8C">
      <w:pPr>
        <w:pStyle w:val="ListParagraph"/>
        <w:numPr>
          <w:ilvl w:val="1"/>
          <w:numId w:val="8"/>
        </w:numPr>
        <w:spacing w:after="0"/>
        <w:rPr>
          <w:rFonts w:ascii="Times New Roman" w:hAnsi="Times New Roman" w:cs="Times New Roman"/>
          <w:sz w:val="28"/>
          <w:szCs w:val="28"/>
        </w:rPr>
      </w:pPr>
      <w:r w:rsidRPr="00E00E8C">
        <w:rPr>
          <w:rFonts w:ascii="Times New Roman" w:hAnsi="Times New Roman" w:cs="Times New Roman"/>
          <w:sz w:val="28"/>
          <w:szCs w:val="28"/>
        </w:rPr>
        <w:t>The registry is able to redundancy clean and match just the identifying cross reference  information and assumes that the source systems  are able to adequatelymanage the quality of their own data.</w:t>
      </w:r>
    </w:p>
    <w:p w:rsidR="00E00E8C" w:rsidRPr="00E00E8C" w:rsidRDefault="00E00E8C" w:rsidP="00E00E8C">
      <w:pPr>
        <w:pStyle w:val="ListParagraph"/>
        <w:spacing w:after="0"/>
        <w:ind w:left="1440"/>
        <w:rPr>
          <w:rFonts w:ascii="Times New Roman" w:hAnsi="Times New Roman" w:cs="Times New Roman"/>
          <w:sz w:val="28"/>
          <w:szCs w:val="28"/>
        </w:rPr>
      </w:pPr>
    </w:p>
    <w:p w:rsidR="00E00E8C" w:rsidRPr="00E00E8C" w:rsidRDefault="00E00E8C" w:rsidP="00E00E8C">
      <w:pPr>
        <w:spacing w:after="0"/>
        <w:ind w:left="1080"/>
        <w:jc w:val="center"/>
        <w:rPr>
          <w:rFonts w:ascii="Times New Roman" w:hAnsi="Times New Roman" w:cs="Times New Roman"/>
          <w:sz w:val="28"/>
          <w:szCs w:val="28"/>
        </w:rPr>
      </w:pPr>
      <w:r w:rsidRPr="00E00E8C">
        <w:rPr>
          <w:rFonts w:ascii="Times New Roman" w:hAnsi="Times New Roman" w:cs="Times New Roman"/>
          <w:noProof/>
          <w:sz w:val="28"/>
          <w:szCs w:val="28"/>
        </w:rPr>
        <w:drawing>
          <wp:inline distT="0" distB="0" distL="0" distR="0">
            <wp:extent cx="2762368" cy="28384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762368" cy="2838450"/>
                    </a:xfrm>
                    <a:prstGeom prst="rect">
                      <a:avLst/>
                    </a:prstGeom>
                    <a:noFill/>
                    <a:ln w="9525">
                      <a:noFill/>
                      <a:miter lim="800000"/>
                      <a:headEnd/>
                      <a:tailEnd/>
                    </a:ln>
                  </pic:spPr>
                </pic:pic>
              </a:graphicData>
            </a:graphic>
          </wp:inline>
        </w:drawing>
      </w:r>
    </w:p>
    <w:p w:rsidR="00E00E8C" w:rsidRPr="00E00E8C" w:rsidRDefault="00E00E8C" w:rsidP="00E00E8C">
      <w:pPr>
        <w:spacing w:after="0"/>
        <w:rPr>
          <w:rFonts w:ascii="Times New Roman" w:hAnsi="Times New Roman" w:cs="Times New Roman"/>
          <w:b/>
          <w:sz w:val="28"/>
          <w:szCs w:val="28"/>
        </w:rPr>
      </w:pPr>
      <w:r w:rsidRPr="00E00E8C">
        <w:rPr>
          <w:rFonts w:ascii="Times New Roman" w:hAnsi="Times New Roman" w:cs="Times New Roman"/>
          <w:b/>
          <w:sz w:val="28"/>
          <w:szCs w:val="28"/>
        </w:rPr>
        <w:t>Coexistence Implementation Style:</w:t>
      </w:r>
    </w:p>
    <w:p w:rsidR="00E00E8C" w:rsidRPr="00E00E8C" w:rsidRDefault="00E00E8C" w:rsidP="00E00E8C">
      <w:pPr>
        <w:pStyle w:val="ListParagraph"/>
        <w:numPr>
          <w:ilvl w:val="0"/>
          <w:numId w:val="9"/>
        </w:numPr>
        <w:autoSpaceDE w:val="0"/>
        <w:autoSpaceDN w:val="0"/>
        <w:adjustRightInd w:val="0"/>
        <w:spacing w:after="0" w:line="240" w:lineRule="auto"/>
        <w:rPr>
          <w:rFonts w:ascii="Times New Roman" w:hAnsi="Times New Roman" w:cs="Times New Roman"/>
          <w:color w:val="000000"/>
          <w:sz w:val="28"/>
          <w:szCs w:val="28"/>
        </w:rPr>
      </w:pPr>
      <w:r w:rsidRPr="00E00E8C">
        <w:rPr>
          <w:rFonts w:ascii="Times New Roman" w:hAnsi="Times New Roman" w:cs="Times New Roman"/>
          <w:color w:val="000000"/>
          <w:sz w:val="28"/>
          <w:szCs w:val="28"/>
        </w:rPr>
        <w:t>Master data may be authored and stored in numerous locations</w:t>
      </w:r>
      <w:r>
        <w:rPr>
          <w:rFonts w:ascii="Times New Roman" w:hAnsi="Times New Roman" w:cs="Times New Roman"/>
          <w:color w:val="000000"/>
          <w:sz w:val="28"/>
          <w:szCs w:val="28"/>
        </w:rPr>
        <w:t>.</w:t>
      </w:r>
    </w:p>
    <w:p w:rsidR="00E00E8C" w:rsidRPr="00E00E8C" w:rsidRDefault="00E00E8C" w:rsidP="00E00E8C">
      <w:pPr>
        <w:autoSpaceDE w:val="0"/>
        <w:autoSpaceDN w:val="0"/>
        <w:adjustRightInd w:val="0"/>
        <w:spacing w:after="0" w:line="240" w:lineRule="auto"/>
        <w:rPr>
          <w:rFonts w:ascii="Times New Roman" w:hAnsi="Times New Roman" w:cs="Times New Roman"/>
          <w:color w:val="000000"/>
          <w:sz w:val="28"/>
          <w:szCs w:val="28"/>
        </w:rPr>
      </w:pPr>
    </w:p>
    <w:p w:rsidR="00E00E8C" w:rsidRPr="00E00E8C" w:rsidRDefault="00E00E8C" w:rsidP="00E00E8C">
      <w:pPr>
        <w:pStyle w:val="ListParagraph"/>
        <w:numPr>
          <w:ilvl w:val="0"/>
          <w:numId w:val="9"/>
        </w:numPr>
        <w:autoSpaceDE w:val="0"/>
        <w:autoSpaceDN w:val="0"/>
        <w:adjustRightInd w:val="0"/>
        <w:spacing w:after="0" w:line="240" w:lineRule="auto"/>
        <w:rPr>
          <w:rFonts w:ascii="Times New Roman" w:hAnsi="Times New Roman" w:cs="Times New Roman"/>
          <w:color w:val="000000"/>
          <w:sz w:val="28"/>
          <w:szCs w:val="28"/>
        </w:rPr>
      </w:pPr>
      <w:r w:rsidRPr="00E00E8C">
        <w:rPr>
          <w:rFonts w:ascii="Times New Roman" w:hAnsi="Times New Roman" w:cs="Times New Roman"/>
          <w:color w:val="000000"/>
          <w:sz w:val="28"/>
          <w:szCs w:val="28"/>
        </w:rPr>
        <w:t>Includes a physically instantiated golden instantiated goldenrecord in the MDM System that issynchronized with source systems</w:t>
      </w:r>
      <w:r>
        <w:rPr>
          <w:rFonts w:ascii="Times New Roman" w:hAnsi="Times New Roman" w:cs="Times New Roman"/>
          <w:color w:val="000000"/>
          <w:sz w:val="28"/>
          <w:szCs w:val="28"/>
        </w:rPr>
        <w:t>.</w:t>
      </w:r>
    </w:p>
    <w:p w:rsidR="00E00E8C" w:rsidRPr="00E00E8C" w:rsidRDefault="00E00E8C" w:rsidP="00E00E8C">
      <w:pPr>
        <w:autoSpaceDE w:val="0"/>
        <w:autoSpaceDN w:val="0"/>
        <w:adjustRightInd w:val="0"/>
        <w:spacing w:after="0" w:line="240" w:lineRule="auto"/>
        <w:rPr>
          <w:rFonts w:ascii="Times New Roman" w:hAnsi="Times New Roman" w:cs="Times New Roman"/>
          <w:color w:val="000000"/>
          <w:sz w:val="28"/>
          <w:szCs w:val="28"/>
        </w:rPr>
      </w:pPr>
    </w:p>
    <w:p w:rsidR="00E00E8C" w:rsidRPr="00E00E8C" w:rsidRDefault="00E00E8C" w:rsidP="00E00E8C">
      <w:pPr>
        <w:pStyle w:val="ListParagraph"/>
        <w:numPr>
          <w:ilvl w:val="0"/>
          <w:numId w:val="9"/>
        </w:numPr>
        <w:autoSpaceDE w:val="0"/>
        <w:autoSpaceDN w:val="0"/>
        <w:adjustRightInd w:val="0"/>
        <w:spacing w:after="0" w:line="240" w:lineRule="auto"/>
        <w:rPr>
          <w:rFonts w:ascii="Times New Roman" w:hAnsi="Times New Roman" w:cs="Times New Roman"/>
          <w:sz w:val="28"/>
          <w:szCs w:val="28"/>
        </w:rPr>
      </w:pPr>
      <w:r w:rsidRPr="00E00E8C">
        <w:rPr>
          <w:rFonts w:ascii="Times New Roman" w:hAnsi="Times New Roman" w:cs="Times New Roman"/>
          <w:color w:val="000000"/>
          <w:sz w:val="28"/>
          <w:szCs w:val="28"/>
        </w:rPr>
        <w:t>Not a system of record</w:t>
      </w:r>
      <w:r>
        <w:rPr>
          <w:rFonts w:ascii="Times New Roman" w:hAnsi="Times New Roman" w:cs="Times New Roman"/>
          <w:color w:val="000000"/>
          <w:sz w:val="28"/>
          <w:szCs w:val="28"/>
        </w:rPr>
        <w:t>.</w:t>
      </w:r>
    </w:p>
    <w:p w:rsidR="00E00E8C" w:rsidRPr="00E00E8C" w:rsidRDefault="00E00E8C" w:rsidP="00E00E8C">
      <w:pPr>
        <w:pStyle w:val="ListParagraph"/>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24050" cy="1935269"/>
            <wp:effectExtent l="1905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927739" cy="1938979"/>
                    </a:xfrm>
                    <a:prstGeom prst="rect">
                      <a:avLst/>
                    </a:prstGeom>
                    <a:noFill/>
                    <a:ln w="9525">
                      <a:noFill/>
                      <a:miter lim="800000"/>
                      <a:headEnd/>
                      <a:tailEnd/>
                    </a:ln>
                  </pic:spPr>
                </pic:pic>
              </a:graphicData>
            </a:graphic>
          </wp:inline>
        </w:drawing>
      </w:r>
    </w:p>
    <w:p w:rsidR="00E00E8C" w:rsidRDefault="00E00E8C" w:rsidP="00E00E8C">
      <w:pPr>
        <w:autoSpaceDE w:val="0"/>
        <w:autoSpaceDN w:val="0"/>
        <w:adjustRightInd w:val="0"/>
        <w:spacing w:after="0" w:line="240" w:lineRule="auto"/>
        <w:rPr>
          <w:rFonts w:ascii="Times New Roman" w:hAnsi="Times New Roman" w:cs="Times New Roman"/>
          <w:b/>
          <w:sz w:val="28"/>
          <w:szCs w:val="28"/>
        </w:rPr>
      </w:pPr>
      <w:r w:rsidRPr="00E00E8C">
        <w:rPr>
          <w:rFonts w:ascii="Times New Roman" w:hAnsi="Times New Roman" w:cs="Times New Roman"/>
          <w:b/>
          <w:sz w:val="28"/>
          <w:szCs w:val="28"/>
        </w:rPr>
        <w:t>Transactional Hub Implementation Style</w:t>
      </w:r>
      <w:r>
        <w:rPr>
          <w:rFonts w:ascii="Times New Roman" w:hAnsi="Times New Roman" w:cs="Times New Roman"/>
          <w:b/>
          <w:sz w:val="28"/>
          <w:szCs w:val="28"/>
        </w:rPr>
        <w:t>:</w:t>
      </w:r>
    </w:p>
    <w:p w:rsidR="00E00E8C" w:rsidRPr="00E00E8C" w:rsidRDefault="00E00E8C" w:rsidP="00E00E8C">
      <w:pPr>
        <w:pStyle w:val="ListParagraph"/>
        <w:numPr>
          <w:ilvl w:val="0"/>
          <w:numId w:val="10"/>
        </w:numPr>
        <w:autoSpaceDE w:val="0"/>
        <w:autoSpaceDN w:val="0"/>
        <w:adjustRightInd w:val="0"/>
        <w:spacing w:after="0" w:line="240" w:lineRule="auto"/>
        <w:rPr>
          <w:rFonts w:ascii="Times New Roman" w:hAnsi="Times New Roman" w:cs="Times New Roman"/>
          <w:sz w:val="28"/>
          <w:szCs w:val="28"/>
        </w:rPr>
      </w:pPr>
      <w:r w:rsidRPr="00E00E8C">
        <w:rPr>
          <w:rFonts w:ascii="Times New Roman" w:hAnsi="Times New Roman" w:cs="Times New Roman"/>
          <w:sz w:val="28"/>
          <w:szCs w:val="28"/>
        </w:rPr>
        <w:t>A centralized, complete set of master data for one or more domains.</w:t>
      </w:r>
    </w:p>
    <w:p w:rsidR="00E00E8C" w:rsidRDefault="00E00E8C" w:rsidP="00E00E8C">
      <w:pPr>
        <w:autoSpaceDE w:val="0"/>
        <w:autoSpaceDN w:val="0"/>
        <w:adjustRightInd w:val="0"/>
        <w:spacing w:after="0" w:line="240" w:lineRule="auto"/>
        <w:ind w:left="720"/>
        <w:rPr>
          <w:rFonts w:ascii="Times New Roman" w:hAnsi="Times New Roman" w:cs="Times New Roman"/>
          <w:sz w:val="28"/>
          <w:szCs w:val="28"/>
        </w:rPr>
      </w:pPr>
    </w:p>
    <w:p w:rsidR="00E00E8C" w:rsidRPr="00E00E8C" w:rsidRDefault="00E00E8C" w:rsidP="00E00E8C">
      <w:pPr>
        <w:pStyle w:val="ListParagraph"/>
        <w:numPr>
          <w:ilvl w:val="0"/>
          <w:numId w:val="10"/>
        </w:numPr>
        <w:autoSpaceDE w:val="0"/>
        <w:autoSpaceDN w:val="0"/>
        <w:adjustRightInd w:val="0"/>
        <w:spacing w:after="0" w:line="240" w:lineRule="auto"/>
        <w:rPr>
          <w:rFonts w:ascii="Times New Roman" w:hAnsi="Times New Roman" w:cs="Times New Roman"/>
          <w:sz w:val="28"/>
          <w:szCs w:val="28"/>
        </w:rPr>
      </w:pPr>
      <w:r w:rsidRPr="00E00E8C">
        <w:rPr>
          <w:rFonts w:ascii="Times New Roman" w:hAnsi="Times New Roman" w:cs="Times New Roman"/>
          <w:sz w:val="28"/>
          <w:szCs w:val="28"/>
        </w:rPr>
        <w:t>A system of record.</w:t>
      </w:r>
    </w:p>
    <w:p w:rsidR="00E00E8C" w:rsidRDefault="00E00E8C" w:rsidP="00E00E8C">
      <w:pPr>
        <w:autoSpaceDE w:val="0"/>
        <w:autoSpaceDN w:val="0"/>
        <w:adjustRightInd w:val="0"/>
        <w:spacing w:after="0" w:line="240" w:lineRule="auto"/>
        <w:ind w:left="720"/>
        <w:rPr>
          <w:rFonts w:ascii="Times New Roman" w:hAnsi="Times New Roman" w:cs="Times New Roman"/>
          <w:sz w:val="28"/>
          <w:szCs w:val="28"/>
        </w:rPr>
      </w:pPr>
    </w:p>
    <w:p w:rsidR="00E00E8C" w:rsidRPr="00E00E8C" w:rsidRDefault="00E00E8C" w:rsidP="00E00E8C">
      <w:pPr>
        <w:pStyle w:val="ListParagraph"/>
        <w:numPr>
          <w:ilvl w:val="0"/>
          <w:numId w:val="10"/>
        </w:numPr>
        <w:autoSpaceDE w:val="0"/>
        <w:autoSpaceDN w:val="0"/>
        <w:adjustRightInd w:val="0"/>
        <w:spacing w:after="0" w:line="240" w:lineRule="auto"/>
        <w:rPr>
          <w:rFonts w:ascii="Times New Roman" w:hAnsi="Times New Roman" w:cs="Times New Roman"/>
          <w:sz w:val="28"/>
          <w:szCs w:val="28"/>
        </w:rPr>
      </w:pPr>
      <w:r w:rsidRPr="00E00E8C">
        <w:rPr>
          <w:rFonts w:ascii="Times New Roman" w:hAnsi="Times New Roman" w:cs="Times New Roman"/>
          <w:sz w:val="28"/>
          <w:szCs w:val="28"/>
        </w:rPr>
        <w:t>Often evolves from  the consolidation and coexistence implementations.</w:t>
      </w:r>
    </w:p>
    <w:p w:rsidR="00E00E8C" w:rsidRPr="00E00E8C" w:rsidRDefault="00E00E8C" w:rsidP="00E00E8C">
      <w:pPr>
        <w:spacing w:after="0"/>
        <w:ind w:left="1080"/>
        <w:rPr>
          <w:rFonts w:ascii="Times New Roman" w:hAnsi="Times New Roman" w:cs="Times New Roman"/>
          <w:sz w:val="28"/>
          <w:szCs w:val="28"/>
        </w:rPr>
      </w:pPr>
    </w:p>
    <w:p w:rsidR="00E00E8C" w:rsidRDefault="00E00E8C" w:rsidP="00E00E8C">
      <w:pPr>
        <w:pStyle w:val="ListParagraph"/>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38350" cy="200030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038917" cy="2000857"/>
                    </a:xfrm>
                    <a:prstGeom prst="rect">
                      <a:avLst/>
                    </a:prstGeom>
                    <a:noFill/>
                    <a:ln w="9525">
                      <a:noFill/>
                      <a:miter lim="800000"/>
                      <a:headEnd/>
                      <a:tailEnd/>
                    </a:ln>
                  </pic:spPr>
                </pic:pic>
              </a:graphicData>
            </a:graphic>
          </wp:inline>
        </w:drawing>
      </w:r>
    </w:p>
    <w:p w:rsidR="00E00E8C" w:rsidRPr="00A152A4" w:rsidRDefault="00595E63" w:rsidP="00A152A4">
      <w:pPr>
        <w:spacing w:after="0"/>
        <w:jc w:val="both"/>
        <w:rPr>
          <w:rFonts w:ascii="Times New Roman" w:hAnsi="Times New Roman" w:cs="Times New Roman"/>
          <w:b/>
          <w:sz w:val="28"/>
          <w:szCs w:val="28"/>
        </w:rPr>
      </w:pPr>
      <w:r w:rsidRPr="00A152A4">
        <w:rPr>
          <w:rFonts w:ascii="Times New Roman" w:hAnsi="Times New Roman" w:cs="Times New Roman"/>
          <w:b/>
          <w:sz w:val="28"/>
          <w:szCs w:val="28"/>
        </w:rPr>
        <w:t>Comparison of Implementation Styles:</w:t>
      </w:r>
    </w:p>
    <w:p w:rsidR="00DE3AEC" w:rsidRDefault="00DE3AEC" w:rsidP="00E00E8C">
      <w:pPr>
        <w:pStyle w:val="ListParagraph"/>
        <w:spacing w:after="0"/>
        <w:rPr>
          <w:rFonts w:ascii="Times New Roman" w:hAnsi="Times New Roman" w:cs="Times New Roman"/>
          <w:b/>
          <w:sz w:val="28"/>
          <w:szCs w:val="28"/>
        </w:rPr>
      </w:pPr>
    </w:p>
    <w:p w:rsidR="00DE3AEC" w:rsidRDefault="00DE3AEC" w:rsidP="00DE3AEC">
      <w:pPr>
        <w:spacing w:after="0"/>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337128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43600" cy="3371288"/>
                    </a:xfrm>
                    <a:prstGeom prst="rect">
                      <a:avLst/>
                    </a:prstGeom>
                    <a:noFill/>
                    <a:ln w="9525">
                      <a:noFill/>
                      <a:miter lim="800000"/>
                      <a:headEnd/>
                      <a:tailEnd/>
                    </a:ln>
                  </pic:spPr>
                </pic:pic>
              </a:graphicData>
            </a:graphic>
          </wp:inline>
        </w:drawing>
      </w:r>
    </w:p>
    <w:p w:rsidR="00DE3AEC" w:rsidRDefault="00DE3AEC" w:rsidP="00DE3AEC">
      <w:pPr>
        <w:spacing w:after="0"/>
        <w:jc w:val="both"/>
        <w:rPr>
          <w:rFonts w:ascii="Times New Roman" w:hAnsi="Times New Roman" w:cs="Times New Roman"/>
          <w:b/>
          <w:sz w:val="28"/>
          <w:szCs w:val="28"/>
        </w:rPr>
      </w:pPr>
    </w:p>
    <w:p w:rsidR="00DE3AEC" w:rsidRDefault="00DE3AEC" w:rsidP="00DE3AEC">
      <w:pPr>
        <w:spacing w:after="0"/>
        <w:jc w:val="both"/>
        <w:rPr>
          <w:rFonts w:ascii="Times New Roman" w:hAnsi="Times New Roman" w:cs="Times New Roman"/>
          <w:b/>
          <w:sz w:val="28"/>
          <w:szCs w:val="28"/>
        </w:rPr>
      </w:pPr>
    </w:p>
    <w:p w:rsidR="00DE3AEC" w:rsidRDefault="00DE3AEC" w:rsidP="00DE3AEC">
      <w:pPr>
        <w:spacing w:after="0"/>
        <w:jc w:val="both"/>
        <w:rPr>
          <w:rFonts w:ascii="Times New Roman" w:hAnsi="Times New Roman" w:cs="Times New Roman"/>
          <w:b/>
          <w:sz w:val="28"/>
          <w:szCs w:val="28"/>
        </w:rPr>
      </w:pPr>
      <w:r w:rsidRPr="00DE3AEC">
        <w:rPr>
          <w:rFonts w:ascii="Times New Roman" w:hAnsi="Times New Roman" w:cs="Times New Roman"/>
          <w:b/>
          <w:sz w:val="28"/>
          <w:szCs w:val="28"/>
        </w:rPr>
        <w:t>MDM Conceptual Architecture</w:t>
      </w:r>
      <w:r>
        <w:rPr>
          <w:rFonts w:ascii="Times New Roman" w:hAnsi="Times New Roman" w:cs="Times New Roman"/>
          <w:b/>
          <w:sz w:val="28"/>
          <w:szCs w:val="28"/>
        </w:rPr>
        <w:t>:</w:t>
      </w:r>
    </w:p>
    <w:p w:rsidR="00DE3AEC" w:rsidRDefault="00DE3AEC" w:rsidP="00DE3AEC">
      <w:pPr>
        <w:spacing w:after="0"/>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378895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943600" cy="3788953"/>
                    </a:xfrm>
                    <a:prstGeom prst="rect">
                      <a:avLst/>
                    </a:prstGeom>
                    <a:noFill/>
                    <a:ln w="9525">
                      <a:noFill/>
                      <a:miter lim="800000"/>
                      <a:headEnd/>
                      <a:tailEnd/>
                    </a:ln>
                  </pic:spPr>
                </pic:pic>
              </a:graphicData>
            </a:graphic>
          </wp:inline>
        </w:drawing>
      </w:r>
    </w:p>
    <w:p w:rsidR="00DE3AEC" w:rsidRDefault="00DE3AEC" w:rsidP="00DE3AEC">
      <w:pPr>
        <w:spacing w:after="0"/>
        <w:jc w:val="both"/>
        <w:rPr>
          <w:rFonts w:ascii="Times New Roman" w:hAnsi="Times New Roman" w:cs="Times New Roman"/>
          <w:b/>
          <w:sz w:val="28"/>
          <w:szCs w:val="28"/>
        </w:rPr>
      </w:pPr>
      <w:r w:rsidRPr="00DE3AEC">
        <w:rPr>
          <w:rFonts w:ascii="Times New Roman" w:hAnsi="Times New Roman" w:cs="Times New Roman"/>
          <w:b/>
          <w:sz w:val="28"/>
          <w:szCs w:val="28"/>
        </w:rPr>
        <w:t>MDM Architecture Patterns</w:t>
      </w:r>
      <w:r>
        <w:rPr>
          <w:rFonts w:ascii="Times New Roman" w:hAnsi="Times New Roman" w:cs="Times New Roman"/>
          <w:b/>
          <w:sz w:val="28"/>
          <w:szCs w:val="28"/>
        </w:rPr>
        <w:t>:</w:t>
      </w:r>
    </w:p>
    <w:p w:rsidR="00DE3AEC" w:rsidRDefault="00DE3AEC" w:rsidP="00DE3AEC">
      <w:pPr>
        <w:spacing w:after="0"/>
        <w:jc w:val="both"/>
        <w:rPr>
          <w:rFonts w:ascii="Times New Roman" w:hAnsi="Times New Roman" w:cs="Times New Roman"/>
          <w:b/>
          <w:sz w:val="28"/>
          <w:szCs w:val="28"/>
        </w:rPr>
      </w:pPr>
    </w:p>
    <w:p w:rsidR="00DE3AEC" w:rsidRDefault="00DE3AEC" w:rsidP="00DE3AEC">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305425" cy="2971564"/>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305425" cy="2971564"/>
                    </a:xfrm>
                    <a:prstGeom prst="rect">
                      <a:avLst/>
                    </a:prstGeom>
                    <a:noFill/>
                    <a:ln w="9525">
                      <a:noFill/>
                      <a:miter lim="800000"/>
                      <a:headEnd/>
                      <a:tailEnd/>
                    </a:ln>
                  </pic:spPr>
                </pic:pic>
              </a:graphicData>
            </a:graphic>
          </wp:inline>
        </w:drawing>
      </w:r>
    </w:p>
    <w:p w:rsidR="00DE3AEC" w:rsidRDefault="00DE3AEC" w:rsidP="00DE3AEC">
      <w:pPr>
        <w:spacing w:after="0"/>
        <w:jc w:val="both"/>
        <w:rPr>
          <w:rFonts w:ascii="Times New Roman" w:hAnsi="Times New Roman" w:cs="Times New Roman"/>
          <w:b/>
          <w:sz w:val="28"/>
          <w:szCs w:val="28"/>
        </w:rPr>
      </w:pPr>
    </w:p>
    <w:p w:rsidR="00DE3AEC" w:rsidRDefault="00DE3AEC" w:rsidP="00DE3AEC">
      <w:pPr>
        <w:spacing w:after="0"/>
        <w:jc w:val="both"/>
        <w:rPr>
          <w:rFonts w:ascii="Times New Roman" w:hAnsi="Times New Roman" w:cs="Times New Roman"/>
          <w:b/>
          <w:sz w:val="28"/>
          <w:szCs w:val="28"/>
        </w:rPr>
      </w:pPr>
    </w:p>
    <w:p w:rsidR="00DE3AEC" w:rsidRDefault="00DE3AEC" w:rsidP="00DE3AEC">
      <w:pPr>
        <w:spacing w:after="0"/>
        <w:jc w:val="both"/>
        <w:rPr>
          <w:rFonts w:ascii="Times New Roman" w:hAnsi="Times New Roman" w:cs="Times New Roman"/>
          <w:b/>
          <w:sz w:val="28"/>
          <w:szCs w:val="28"/>
        </w:rPr>
      </w:pPr>
    </w:p>
    <w:p w:rsidR="00DE3AEC" w:rsidRDefault="00DE3AEC" w:rsidP="00DE3AEC">
      <w:pPr>
        <w:spacing w:after="0"/>
        <w:jc w:val="both"/>
        <w:rPr>
          <w:rFonts w:ascii="Times New Roman" w:hAnsi="Times New Roman" w:cs="Times New Roman"/>
          <w:b/>
          <w:sz w:val="28"/>
          <w:szCs w:val="28"/>
        </w:rPr>
      </w:pPr>
      <w:r w:rsidRPr="00DE3AEC">
        <w:rPr>
          <w:rFonts w:ascii="Times New Roman" w:hAnsi="Times New Roman" w:cs="Times New Roman"/>
          <w:b/>
          <w:sz w:val="28"/>
          <w:szCs w:val="28"/>
        </w:rPr>
        <w:t>Comparison of MDM Hub Patterns</w:t>
      </w:r>
      <w:r>
        <w:rPr>
          <w:rFonts w:ascii="Times New Roman" w:hAnsi="Times New Roman" w:cs="Times New Roman"/>
          <w:b/>
          <w:sz w:val="28"/>
          <w:szCs w:val="28"/>
        </w:rPr>
        <w:t>:</w:t>
      </w:r>
    </w:p>
    <w:p w:rsidR="00DE3AEC" w:rsidRDefault="00DE3AEC" w:rsidP="00DE3AEC">
      <w:pPr>
        <w:spacing w:after="0"/>
        <w:jc w:val="both"/>
        <w:rPr>
          <w:rFonts w:ascii="Times New Roman" w:hAnsi="Times New Roman" w:cs="Times New Roman"/>
          <w:b/>
          <w:sz w:val="28"/>
          <w:szCs w:val="28"/>
        </w:rPr>
      </w:pPr>
    </w:p>
    <w:p w:rsidR="00DE3AEC" w:rsidRDefault="00DE3AEC" w:rsidP="00DE3AEC">
      <w:pPr>
        <w:spacing w:after="0"/>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195187" cy="319087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202822" cy="3194807"/>
                    </a:xfrm>
                    <a:prstGeom prst="rect">
                      <a:avLst/>
                    </a:prstGeom>
                    <a:noFill/>
                    <a:ln w="9525">
                      <a:noFill/>
                      <a:miter lim="800000"/>
                      <a:headEnd/>
                      <a:tailEnd/>
                    </a:ln>
                  </pic:spPr>
                </pic:pic>
              </a:graphicData>
            </a:graphic>
          </wp:inline>
        </w:drawing>
      </w:r>
    </w:p>
    <w:p w:rsidR="00DE3AEC" w:rsidRDefault="00DE3AEC" w:rsidP="00DE3AEC">
      <w:pPr>
        <w:spacing w:after="0"/>
        <w:jc w:val="both"/>
        <w:rPr>
          <w:rFonts w:ascii="Times New Roman" w:hAnsi="Times New Roman" w:cs="Times New Roman"/>
          <w:b/>
          <w:sz w:val="28"/>
          <w:szCs w:val="28"/>
        </w:rPr>
      </w:pPr>
    </w:p>
    <w:p w:rsidR="00DE3AEC" w:rsidRDefault="0038647C" w:rsidP="00DE3AEC">
      <w:pPr>
        <w:spacing w:after="0"/>
        <w:jc w:val="both"/>
        <w:rPr>
          <w:rFonts w:ascii="Times New Roman" w:hAnsi="Times New Roman" w:cs="Times New Roman"/>
          <w:b/>
          <w:sz w:val="28"/>
          <w:szCs w:val="28"/>
        </w:rPr>
      </w:pPr>
      <w:r>
        <w:rPr>
          <w:rFonts w:ascii="Times New Roman" w:hAnsi="Times New Roman" w:cs="Times New Roman"/>
          <w:b/>
          <w:sz w:val="28"/>
          <w:szCs w:val="28"/>
        </w:rPr>
        <w:t>Privacy in MDM:</w:t>
      </w:r>
    </w:p>
    <w:p w:rsidR="0038647C" w:rsidRDefault="0038647C" w:rsidP="0038647C">
      <w:pPr>
        <w:spacing w:after="0"/>
        <w:ind w:firstLine="720"/>
        <w:jc w:val="both"/>
        <w:rPr>
          <w:rFonts w:ascii="Times New Roman" w:hAnsi="Times New Roman" w:cs="Times New Roman"/>
          <w:sz w:val="28"/>
          <w:szCs w:val="28"/>
        </w:rPr>
      </w:pPr>
      <w:r w:rsidRPr="0038647C">
        <w:rPr>
          <w:rFonts w:ascii="Times New Roman" w:hAnsi="Times New Roman" w:cs="Times New Roman"/>
          <w:sz w:val="28"/>
          <w:szCs w:val="28"/>
        </w:rPr>
        <w:t>Data privacy, also called information privacy, is the aspect of information technology (IT) that deals with the ability an organization or individual has to determine what data in a computer system can be shared with third parties.</w:t>
      </w:r>
    </w:p>
    <w:p w:rsidR="0038647C" w:rsidRDefault="0038647C" w:rsidP="0038647C">
      <w:pPr>
        <w:spacing w:after="0"/>
        <w:jc w:val="both"/>
        <w:rPr>
          <w:rFonts w:ascii="Times New Roman" w:hAnsi="Times New Roman" w:cs="Times New Roman"/>
          <w:sz w:val="28"/>
          <w:szCs w:val="28"/>
        </w:rPr>
      </w:pPr>
      <w:r>
        <w:rPr>
          <w:rFonts w:ascii="Times New Roman" w:hAnsi="Times New Roman" w:cs="Times New Roman"/>
          <w:sz w:val="28"/>
          <w:szCs w:val="28"/>
        </w:rPr>
        <w:tab/>
      </w:r>
    </w:p>
    <w:p w:rsidR="0038647C" w:rsidRPr="0038647C" w:rsidRDefault="0038647C" w:rsidP="0038647C">
      <w:pPr>
        <w:spacing w:after="0"/>
        <w:ind w:firstLine="360"/>
        <w:jc w:val="both"/>
        <w:rPr>
          <w:rFonts w:ascii="Times New Roman" w:hAnsi="Times New Roman" w:cs="Times New Roman"/>
          <w:sz w:val="28"/>
          <w:szCs w:val="28"/>
        </w:rPr>
      </w:pPr>
      <w:r w:rsidRPr="0038647C">
        <w:rPr>
          <w:rFonts w:ascii="Times New Roman" w:hAnsi="Times New Roman" w:cs="Times New Roman"/>
          <w:sz w:val="28"/>
          <w:szCs w:val="28"/>
        </w:rPr>
        <w:t>Privacy and data protection are among the most complex, dynamic, and rapidly changing areas of law. Practically every month, a new law adds another set of complicated and contradictory requirements. We help our clients to develop effective solutions for protecting and managing information assets and comply with the law while containing costs and maintaining operational efficiency. Our lawyers help clients to:</w:t>
      </w:r>
    </w:p>
    <w:p w:rsidR="0038647C" w:rsidRPr="0038647C" w:rsidRDefault="0038647C" w:rsidP="0038647C">
      <w:pPr>
        <w:spacing w:after="0"/>
        <w:jc w:val="both"/>
        <w:rPr>
          <w:rFonts w:ascii="Times New Roman" w:hAnsi="Times New Roman" w:cs="Times New Roman"/>
          <w:sz w:val="28"/>
          <w:szCs w:val="28"/>
        </w:rPr>
      </w:pPr>
    </w:p>
    <w:p w:rsidR="0038647C" w:rsidRPr="0038647C" w:rsidRDefault="0038647C" w:rsidP="0038647C">
      <w:pPr>
        <w:pStyle w:val="ListParagraph"/>
        <w:numPr>
          <w:ilvl w:val="0"/>
          <w:numId w:val="11"/>
        </w:numPr>
        <w:spacing w:after="0"/>
        <w:jc w:val="both"/>
        <w:rPr>
          <w:rFonts w:ascii="Times New Roman" w:hAnsi="Times New Roman" w:cs="Times New Roman"/>
          <w:sz w:val="28"/>
          <w:szCs w:val="28"/>
        </w:rPr>
      </w:pPr>
      <w:r w:rsidRPr="0038647C">
        <w:rPr>
          <w:rFonts w:ascii="Times New Roman" w:hAnsi="Times New Roman" w:cs="Times New Roman"/>
          <w:sz w:val="28"/>
          <w:szCs w:val="28"/>
        </w:rPr>
        <w:t>Develop and implement privacy and information security policies, procedures, and contracts</w:t>
      </w:r>
    </w:p>
    <w:p w:rsidR="0038647C" w:rsidRPr="0038647C" w:rsidRDefault="0038647C" w:rsidP="0038647C">
      <w:pPr>
        <w:pStyle w:val="ListParagraph"/>
        <w:numPr>
          <w:ilvl w:val="0"/>
          <w:numId w:val="11"/>
        </w:numPr>
        <w:spacing w:after="0"/>
        <w:jc w:val="both"/>
        <w:rPr>
          <w:rFonts w:ascii="Times New Roman" w:hAnsi="Times New Roman" w:cs="Times New Roman"/>
          <w:sz w:val="28"/>
          <w:szCs w:val="28"/>
        </w:rPr>
      </w:pPr>
      <w:r w:rsidRPr="0038647C">
        <w:rPr>
          <w:rFonts w:ascii="Times New Roman" w:hAnsi="Times New Roman" w:cs="Times New Roman"/>
          <w:sz w:val="28"/>
          <w:szCs w:val="28"/>
        </w:rPr>
        <w:t>Deploy new technologies</w:t>
      </w:r>
    </w:p>
    <w:p w:rsidR="0038647C" w:rsidRPr="0038647C" w:rsidRDefault="0038647C" w:rsidP="0038647C">
      <w:pPr>
        <w:pStyle w:val="ListParagraph"/>
        <w:numPr>
          <w:ilvl w:val="0"/>
          <w:numId w:val="11"/>
        </w:numPr>
        <w:spacing w:after="0"/>
        <w:jc w:val="both"/>
        <w:rPr>
          <w:rFonts w:ascii="Times New Roman" w:hAnsi="Times New Roman" w:cs="Times New Roman"/>
          <w:sz w:val="28"/>
          <w:szCs w:val="28"/>
        </w:rPr>
      </w:pPr>
      <w:r w:rsidRPr="0038647C">
        <w:rPr>
          <w:rFonts w:ascii="Times New Roman" w:hAnsi="Times New Roman" w:cs="Times New Roman"/>
          <w:sz w:val="28"/>
          <w:szCs w:val="28"/>
        </w:rPr>
        <w:t>Develop innovative business practices</w:t>
      </w:r>
    </w:p>
    <w:p w:rsidR="0038647C" w:rsidRPr="0038647C" w:rsidRDefault="0038647C" w:rsidP="0038647C">
      <w:pPr>
        <w:pStyle w:val="ListParagraph"/>
        <w:numPr>
          <w:ilvl w:val="0"/>
          <w:numId w:val="11"/>
        </w:numPr>
        <w:spacing w:after="0"/>
        <w:jc w:val="both"/>
        <w:rPr>
          <w:rFonts w:ascii="Times New Roman" w:hAnsi="Times New Roman" w:cs="Times New Roman"/>
          <w:sz w:val="28"/>
          <w:szCs w:val="28"/>
        </w:rPr>
      </w:pPr>
      <w:r w:rsidRPr="0038647C">
        <w:rPr>
          <w:rFonts w:ascii="Times New Roman" w:hAnsi="Times New Roman" w:cs="Times New Roman"/>
          <w:sz w:val="28"/>
          <w:szCs w:val="28"/>
        </w:rPr>
        <w:t>Improve customer understanding and confidence</w:t>
      </w:r>
    </w:p>
    <w:p w:rsidR="0038647C" w:rsidRPr="0038647C" w:rsidRDefault="0038647C" w:rsidP="0038647C">
      <w:pPr>
        <w:pStyle w:val="ListParagraph"/>
        <w:numPr>
          <w:ilvl w:val="0"/>
          <w:numId w:val="11"/>
        </w:numPr>
        <w:spacing w:after="0"/>
        <w:jc w:val="both"/>
        <w:rPr>
          <w:rFonts w:ascii="Times New Roman" w:hAnsi="Times New Roman" w:cs="Times New Roman"/>
          <w:sz w:val="28"/>
          <w:szCs w:val="28"/>
        </w:rPr>
      </w:pPr>
      <w:r w:rsidRPr="0038647C">
        <w:rPr>
          <w:rFonts w:ascii="Times New Roman" w:hAnsi="Times New Roman" w:cs="Times New Roman"/>
          <w:sz w:val="28"/>
          <w:szCs w:val="28"/>
        </w:rPr>
        <w:t>Help avoid and mitigate regulatory enforcement actions and</w:t>
      </w:r>
    </w:p>
    <w:p w:rsidR="0038647C" w:rsidRPr="0038647C" w:rsidRDefault="0038647C" w:rsidP="0038647C">
      <w:pPr>
        <w:pStyle w:val="ListParagraph"/>
        <w:numPr>
          <w:ilvl w:val="0"/>
          <w:numId w:val="11"/>
        </w:numPr>
        <w:spacing w:after="0"/>
        <w:jc w:val="both"/>
        <w:rPr>
          <w:rFonts w:ascii="Times New Roman" w:hAnsi="Times New Roman" w:cs="Times New Roman"/>
          <w:sz w:val="28"/>
          <w:szCs w:val="28"/>
        </w:rPr>
      </w:pPr>
      <w:r w:rsidRPr="0038647C">
        <w:rPr>
          <w:rFonts w:ascii="Times New Roman" w:hAnsi="Times New Roman" w:cs="Times New Roman"/>
          <w:sz w:val="28"/>
          <w:szCs w:val="28"/>
        </w:rPr>
        <w:t xml:space="preserve">Conduct and manage complex litigation. </w:t>
      </w:r>
    </w:p>
    <w:p w:rsidR="0038647C" w:rsidRPr="0038647C" w:rsidRDefault="0038647C" w:rsidP="0038647C">
      <w:pPr>
        <w:spacing w:after="0"/>
        <w:jc w:val="both"/>
        <w:rPr>
          <w:rFonts w:ascii="Times New Roman" w:hAnsi="Times New Roman" w:cs="Times New Roman"/>
          <w:sz w:val="28"/>
          <w:szCs w:val="28"/>
        </w:rPr>
      </w:pPr>
    </w:p>
    <w:p w:rsidR="0038647C" w:rsidRPr="0038647C" w:rsidRDefault="0038647C" w:rsidP="0038647C">
      <w:pPr>
        <w:spacing w:after="0"/>
        <w:ind w:firstLine="360"/>
        <w:jc w:val="both"/>
        <w:rPr>
          <w:rFonts w:ascii="Times New Roman" w:hAnsi="Times New Roman" w:cs="Times New Roman"/>
          <w:sz w:val="28"/>
          <w:szCs w:val="28"/>
        </w:rPr>
      </w:pPr>
      <w:r w:rsidRPr="0038647C">
        <w:rPr>
          <w:rFonts w:ascii="Times New Roman" w:hAnsi="Times New Roman" w:cs="Times New Roman"/>
          <w:sz w:val="28"/>
          <w:szCs w:val="28"/>
        </w:rPr>
        <w:t>Our privacy, data protection, and information management practice benefits from our lawyers' experience with various technologies and methodologies. We have developed unique compliance techniques and approaches, including an industry-leading process-oriented approach to information management issues that assists our clients in making choices about how to use these technologies to achieve legal compliance. These techniques have been featured in testimony we were invited to provide to the U.S. National Computer Security and Privacy Advisory Board.</w:t>
      </w:r>
    </w:p>
    <w:p w:rsidR="0038647C" w:rsidRPr="0038647C" w:rsidRDefault="0038647C" w:rsidP="0038647C">
      <w:pPr>
        <w:spacing w:after="0"/>
        <w:jc w:val="center"/>
        <w:rPr>
          <w:rFonts w:ascii="Times New Roman" w:hAnsi="Times New Roman" w:cs="Times New Roman"/>
          <w:sz w:val="28"/>
          <w:szCs w:val="28"/>
        </w:rPr>
      </w:pPr>
      <w:r>
        <w:rPr>
          <w:noProof/>
        </w:rPr>
        <w:drawing>
          <wp:inline distT="0" distB="0" distL="0" distR="0">
            <wp:extent cx="2667000" cy="2468880"/>
            <wp:effectExtent l="19050" t="0" r="0" b="0"/>
            <wp:docPr id="6" name="Picture 1" descr="Image result for data privacy  in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ta privacy  in governance"/>
                    <pic:cNvPicPr>
                      <a:picLocks noChangeAspect="1" noChangeArrowheads="1"/>
                    </pic:cNvPicPr>
                  </pic:nvPicPr>
                  <pic:blipFill>
                    <a:blip r:embed="rId18"/>
                    <a:srcRect/>
                    <a:stretch>
                      <a:fillRect/>
                    </a:stretch>
                  </pic:blipFill>
                  <pic:spPr bwMode="auto">
                    <a:xfrm>
                      <a:off x="0" y="0"/>
                      <a:ext cx="2667000" cy="2468880"/>
                    </a:xfrm>
                    <a:prstGeom prst="rect">
                      <a:avLst/>
                    </a:prstGeom>
                    <a:noFill/>
                    <a:ln w="9525">
                      <a:noFill/>
                      <a:miter lim="800000"/>
                      <a:headEnd/>
                      <a:tailEnd/>
                    </a:ln>
                  </pic:spPr>
                </pic:pic>
              </a:graphicData>
            </a:graphic>
          </wp:inline>
        </w:drawing>
      </w:r>
    </w:p>
    <w:p w:rsidR="0038647C" w:rsidRDefault="0038647C" w:rsidP="00DE3AEC">
      <w:pPr>
        <w:spacing w:after="0"/>
        <w:jc w:val="both"/>
        <w:rPr>
          <w:rFonts w:ascii="Times New Roman" w:hAnsi="Times New Roman" w:cs="Times New Roman"/>
          <w:b/>
          <w:sz w:val="28"/>
          <w:szCs w:val="28"/>
        </w:rPr>
      </w:pPr>
    </w:p>
    <w:p w:rsidR="0038647C" w:rsidRDefault="0038647C" w:rsidP="00DE3AEC">
      <w:pPr>
        <w:spacing w:after="0"/>
        <w:jc w:val="both"/>
        <w:rPr>
          <w:rFonts w:ascii="Times New Roman" w:hAnsi="Times New Roman" w:cs="Times New Roman"/>
          <w:b/>
          <w:sz w:val="28"/>
          <w:szCs w:val="28"/>
        </w:rPr>
      </w:pPr>
      <w:r>
        <w:rPr>
          <w:rFonts w:ascii="Times New Roman" w:hAnsi="Times New Roman" w:cs="Times New Roman"/>
          <w:b/>
          <w:sz w:val="28"/>
          <w:szCs w:val="28"/>
        </w:rPr>
        <w:t>Regulatory requirements and Compliance:</w:t>
      </w:r>
    </w:p>
    <w:p w:rsidR="0038647C" w:rsidRPr="0038647C" w:rsidRDefault="0038647C" w:rsidP="00DE3AEC">
      <w:pPr>
        <w:spacing w:after="0"/>
        <w:jc w:val="both"/>
        <w:rPr>
          <w:rFonts w:ascii="Times New Roman" w:hAnsi="Times New Roman" w:cs="Times New Roman"/>
          <w:b/>
          <w:sz w:val="28"/>
          <w:szCs w:val="28"/>
        </w:rPr>
      </w:pPr>
      <w:r w:rsidRPr="0038647C">
        <w:rPr>
          <w:rFonts w:ascii="Times New Roman" w:hAnsi="Times New Roman" w:cs="Times New Roman"/>
          <w:sz w:val="28"/>
          <w:szCs w:val="28"/>
        </w:rPr>
        <w:t>Regulatory compliance in data management refers to information access, processing and storage mechanisms designed according to regulations governing their respective data types and semantics. For example, in the United States, health-related data falls under the incidence of the Health Insurance Portability and Accountability Act (HIPAA) and any associated data management systems need to provide compliance to HIPAA requirements, including data retention and secure deletion assurances. Such compliance has potential for far reaching impact in the design of data processing semantics, from relational ACID properties to complex query processing and index optimization.</w:t>
      </w:r>
    </w:p>
    <w:p w:rsidR="0038647C" w:rsidRPr="0038647C" w:rsidRDefault="0038647C" w:rsidP="00DE3AEC">
      <w:pPr>
        <w:spacing w:after="0"/>
        <w:jc w:val="both"/>
        <w:rPr>
          <w:rFonts w:ascii="Times New Roman" w:hAnsi="Times New Roman" w:cs="Times New Roman"/>
          <w:b/>
          <w:sz w:val="28"/>
          <w:szCs w:val="28"/>
        </w:rPr>
      </w:pPr>
    </w:p>
    <w:p w:rsidR="0038647C" w:rsidRDefault="0038647C" w:rsidP="0038647C">
      <w:pPr>
        <w:spacing w:after="0"/>
        <w:jc w:val="both"/>
        <w:rPr>
          <w:rFonts w:ascii="Times New Roman" w:hAnsi="Times New Roman" w:cs="Times New Roman"/>
          <w:b/>
          <w:sz w:val="28"/>
          <w:szCs w:val="28"/>
        </w:rPr>
      </w:pPr>
    </w:p>
    <w:p w:rsidR="0038647C" w:rsidRDefault="0038647C" w:rsidP="0038647C">
      <w:pPr>
        <w:spacing w:after="0"/>
        <w:jc w:val="both"/>
        <w:rPr>
          <w:rFonts w:ascii="Times New Roman" w:hAnsi="Times New Roman" w:cs="Times New Roman"/>
          <w:b/>
          <w:sz w:val="28"/>
          <w:szCs w:val="28"/>
        </w:rPr>
      </w:pPr>
    </w:p>
    <w:p w:rsidR="0038647C" w:rsidRDefault="0038647C" w:rsidP="0038647C">
      <w:pPr>
        <w:spacing w:after="0"/>
        <w:jc w:val="both"/>
        <w:rPr>
          <w:rFonts w:ascii="Times New Roman" w:hAnsi="Times New Roman" w:cs="Times New Roman"/>
          <w:b/>
          <w:sz w:val="28"/>
          <w:szCs w:val="28"/>
        </w:rPr>
      </w:pPr>
      <w:r>
        <w:rPr>
          <w:rFonts w:ascii="Times New Roman" w:hAnsi="Times New Roman" w:cs="Times New Roman"/>
          <w:b/>
          <w:sz w:val="28"/>
          <w:szCs w:val="28"/>
        </w:rPr>
        <w:t xml:space="preserve">The Role of Data Management in </w:t>
      </w:r>
      <w:r w:rsidRPr="0038647C">
        <w:rPr>
          <w:rFonts w:ascii="Times New Roman" w:hAnsi="Times New Roman" w:cs="Times New Roman"/>
          <w:b/>
          <w:sz w:val="28"/>
          <w:szCs w:val="28"/>
        </w:rPr>
        <w:t>Regulatory Compliance</w:t>
      </w:r>
      <w:r>
        <w:rPr>
          <w:rFonts w:ascii="Times New Roman" w:hAnsi="Times New Roman" w:cs="Times New Roman"/>
          <w:b/>
          <w:sz w:val="28"/>
          <w:szCs w:val="28"/>
        </w:rPr>
        <w:t>:</w:t>
      </w:r>
    </w:p>
    <w:p w:rsidR="0038647C" w:rsidRPr="0038647C" w:rsidRDefault="0038647C" w:rsidP="0038647C">
      <w:pPr>
        <w:spacing w:after="0" w:line="240" w:lineRule="auto"/>
        <w:rPr>
          <w:rFonts w:ascii="Times New Roman" w:eastAsia="Times New Roman" w:hAnsi="Times New Roman" w:cs="Times New Roman"/>
          <w:b/>
          <w:sz w:val="28"/>
          <w:szCs w:val="28"/>
        </w:rPr>
      </w:pPr>
      <w:r w:rsidRPr="0038647C">
        <w:rPr>
          <w:rFonts w:ascii="Times New Roman" w:eastAsia="Times New Roman" w:hAnsi="Times New Roman" w:cs="Times New Roman"/>
          <w:b/>
          <w:sz w:val="28"/>
          <w:szCs w:val="28"/>
        </w:rPr>
        <w:t>Data integration</w:t>
      </w:r>
    </w:p>
    <w:p w:rsidR="0038647C" w:rsidRPr="0038647C" w:rsidRDefault="0038647C" w:rsidP="004B2F6F">
      <w:pPr>
        <w:spacing w:after="0" w:line="240" w:lineRule="auto"/>
        <w:ind w:firstLine="720"/>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Data integration allows both internal and external information in various systems to be consolidated in one place.</w:t>
      </w:r>
    </w:p>
    <w:p w:rsidR="0038647C" w:rsidRPr="0038647C" w:rsidRDefault="0038647C" w:rsidP="0038647C">
      <w:pPr>
        <w:spacing w:after="0" w:line="240" w:lineRule="auto"/>
        <w:rPr>
          <w:rFonts w:ascii="Times New Roman" w:eastAsia="Times New Roman" w:hAnsi="Times New Roman" w:cs="Times New Roman"/>
          <w:b/>
          <w:sz w:val="28"/>
          <w:szCs w:val="28"/>
        </w:rPr>
      </w:pPr>
      <w:r w:rsidRPr="0038647C">
        <w:rPr>
          <w:rFonts w:ascii="Times New Roman" w:eastAsia="Times New Roman" w:hAnsi="Times New Roman" w:cs="Times New Roman"/>
          <w:b/>
          <w:sz w:val="28"/>
          <w:szCs w:val="28"/>
        </w:rPr>
        <w:t>Data quality</w:t>
      </w:r>
    </w:p>
    <w:p w:rsidR="0038647C" w:rsidRPr="0038647C" w:rsidRDefault="0038647C" w:rsidP="004B2F6F">
      <w:pPr>
        <w:spacing w:after="0" w:line="240" w:lineRule="auto"/>
        <w:ind w:firstLine="720"/>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Data quality solutions not only help eliminate discrepancies that may exist among various information points, but can also prevent such discrepancies from entering the database to begin with.</w:t>
      </w:r>
    </w:p>
    <w:p w:rsidR="0038647C" w:rsidRPr="0038647C" w:rsidRDefault="0038647C" w:rsidP="0038647C">
      <w:pPr>
        <w:spacing w:after="0" w:line="240" w:lineRule="auto"/>
        <w:rPr>
          <w:rFonts w:ascii="Times New Roman" w:eastAsia="Times New Roman" w:hAnsi="Times New Roman" w:cs="Times New Roman"/>
          <w:b/>
          <w:sz w:val="28"/>
          <w:szCs w:val="28"/>
        </w:rPr>
      </w:pPr>
      <w:r w:rsidRPr="0038647C">
        <w:rPr>
          <w:rFonts w:ascii="Times New Roman" w:eastAsia="Times New Roman" w:hAnsi="Times New Roman" w:cs="Times New Roman"/>
          <w:b/>
          <w:sz w:val="28"/>
          <w:szCs w:val="28"/>
        </w:rPr>
        <w:t>Master data management</w:t>
      </w:r>
    </w:p>
    <w:p w:rsidR="0038647C" w:rsidRPr="0038647C" w:rsidRDefault="0038647C" w:rsidP="004B2F6F">
      <w:pPr>
        <w:spacing w:after="0" w:line="240" w:lineRule="auto"/>
        <w:ind w:firstLine="720"/>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Master data management collates the correct information in one single repository.</w:t>
      </w:r>
    </w:p>
    <w:p w:rsidR="0038647C" w:rsidRPr="0038647C" w:rsidRDefault="0038647C" w:rsidP="0038647C">
      <w:pPr>
        <w:spacing w:after="0" w:line="240" w:lineRule="auto"/>
        <w:rPr>
          <w:rFonts w:ascii="Times New Roman" w:eastAsia="Times New Roman" w:hAnsi="Times New Roman" w:cs="Times New Roman"/>
          <w:b/>
          <w:sz w:val="28"/>
          <w:szCs w:val="28"/>
        </w:rPr>
      </w:pPr>
      <w:r w:rsidRPr="0038647C">
        <w:rPr>
          <w:rFonts w:ascii="Times New Roman" w:eastAsia="Times New Roman" w:hAnsi="Times New Roman" w:cs="Times New Roman"/>
          <w:b/>
          <w:sz w:val="28"/>
          <w:szCs w:val="28"/>
        </w:rPr>
        <w:t>Data governance</w:t>
      </w:r>
    </w:p>
    <w:p w:rsidR="0038647C" w:rsidRPr="0038647C" w:rsidRDefault="0038647C" w:rsidP="004B2F6F">
      <w:pPr>
        <w:spacing w:after="0" w:line="240" w:lineRule="auto"/>
        <w:ind w:firstLine="720"/>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Data governance controls data acquisition and data flow to ensure its protection and to derive its full value.</w:t>
      </w:r>
    </w:p>
    <w:p w:rsidR="0038647C" w:rsidRPr="0038647C" w:rsidRDefault="0038647C" w:rsidP="0038647C">
      <w:pPr>
        <w:spacing w:after="0" w:line="240" w:lineRule="auto"/>
        <w:rPr>
          <w:rFonts w:ascii="Times New Roman" w:eastAsia="Times New Roman" w:hAnsi="Times New Roman" w:cs="Times New Roman"/>
          <w:b/>
          <w:sz w:val="28"/>
          <w:szCs w:val="28"/>
        </w:rPr>
      </w:pPr>
      <w:r w:rsidRPr="0038647C">
        <w:rPr>
          <w:rFonts w:ascii="Times New Roman" w:eastAsia="Times New Roman" w:hAnsi="Times New Roman" w:cs="Times New Roman"/>
          <w:b/>
          <w:sz w:val="28"/>
          <w:szCs w:val="28"/>
        </w:rPr>
        <w:t>Data analytics</w:t>
      </w:r>
    </w:p>
    <w:p w:rsidR="0038647C" w:rsidRPr="0038647C" w:rsidRDefault="0038647C" w:rsidP="004B2F6F">
      <w:pPr>
        <w:spacing w:after="0" w:line="240" w:lineRule="auto"/>
        <w:ind w:firstLine="720"/>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Data analytics creates the framework through which data can be properly used for compliance and reporting purposes, and it can generate customer insights.</w:t>
      </w:r>
    </w:p>
    <w:p w:rsidR="0038647C" w:rsidRPr="0038647C" w:rsidRDefault="0038647C" w:rsidP="0038647C">
      <w:pPr>
        <w:spacing w:after="0" w:line="240" w:lineRule="auto"/>
        <w:rPr>
          <w:rFonts w:ascii="Times New Roman" w:eastAsia="Times New Roman" w:hAnsi="Times New Roman" w:cs="Times New Roman"/>
          <w:b/>
          <w:sz w:val="28"/>
          <w:szCs w:val="28"/>
        </w:rPr>
      </w:pPr>
      <w:r w:rsidRPr="0038647C">
        <w:rPr>
          <w:rFonts w:ascii="Times New Roman" w:eastAsia="Times New Roman" w:hAnsi="Times New Roman" w:cs="Times New Roman"/>
          <w:b/>
          <w:sz w:val="28"/>
          <w:szCs w:val="28"/>
        </w:rPr>
        <w:t>Addressing Regulatory Compliance</w:t>
      </w:r>
    </w:p>
    <w:p w:rsidR="0038647C" w:rsidRDefault="0038647C" w:rsidP="0038647C">
      <w:pPr>
        <w:spacing w:after="0" w:line="240" w:lineRule="auto"/>
        <w:ind w:firstLine="720"/>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Each of these processes enables financial services firms to comply with regulatory objectives, including information access, processing and storage mechanisms designed according to regulations governing their respective data types, and semantics.</w:t>
      </w:r>
    </w:p>
    <w:p w:rsidR="0038647C" w:rsidRPr="0038647C" w:rsidRDefault="0038647C" w:rsidP="0038647C">
      <w:pPr>
        <w:spacing w:after="0" w:line="240" w:lineRule="auto"/>
        <w:ind w:firstLine="720"/>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Proper data management, in collaboration with a systematic IT backdrop, enables compliance with the myriad regulations financial services firms must meet. Ideally a proper data management flow should include:</w:t>
      </w:r>
    </w:p>
    <w:p w:rsidR="0038647C" w:rsidRPr="0038647C" w:rsidRDefault="0038647C" w:rsidP="0038647C">
      <w:pPr>
        <w:spacing w:after="0" w:line="240" w:lineRule="auto"/>
        <w:rPr>
          <w:rFonts w:ascii="Times New Roman" w:eastAsia="Times New Roman" w:hAnsi="Times New Roman" w:cs="Times New Roman"/>
          <w:b/>
          <w:sz w:val="28"/>
          <w:szCs w:val="28"/>
        </w:rPr>
      </w:pPr>
      <w:r w:rsidRPr="0038647C">
        <w:rPr>
          <w:rFonts w:ascii="Times New Roman" w:eastAsia="Times New Roman" w:hAnsi="Times New Roman" w:cs="Times New Roman"/>
          <w:b/>
          <w:sz w:val="28"/>
          <w:szCs w:val="28"/>
        </w:rPr>
        <w:t>Data warehousing:</w:t>
      </w:r>
    </w:p>
    <w:p w:rsidR="0038647C" w:rsidRPr="0038647C" w:rsidRDefault="0038647C" w:rsidP="004B2F6F">
      <w:pPr>
        <w:spacing w:after="0" w:line="240" w:lineRule="auto"/>
        <w:ind w:firstLine="720"/>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 xml:space="preserve">Data warehouses that can organize existing data and remove inconsistencies will enable extraction of relevant core data for various domains. Such warehouses will serve as the foundation to readily provide data for </w:t>
      </w:r>
    </w:p>
    <w:p w:rsidR="0038647C" w:rsidRPr="0038647C" w:rsidRDefault="0038647C" w:rsidP="0038647C">
      <w:pPr>
        <w:spacing w:after="0" w:line="240" w:lineRule="auto"/>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compliance checks.</w:t>
      </w:r>
    </w:p>
    <w:p w:rsidR="0038647C" w:rsidRPr="0038647C" w:rsidRDefault="0038647C" w:rsidP="0038647C">
      <w:pPr>
        <w:spacing w:after="0" w:line="240" w:lineRule="auto"/>
        <w:rPr>
          <w:rFonts w:ascii="Times New Roman" w:eastAsia="Times New Roman" w:hAnsi="Times New Roman" w:cs="Times New Roman"/>
          <w:b/>
          <w:sz w:val="28"/>
          <w:szCs w:val="28"/>
        </w:rPr>
      </w:pPr>
      <w:r w:rsidRPr="0038647C">
        <w:rPr>
          <w:rFonts w:ascii="Times New Roman" w:eastAsia="Times New Roman" w:hAnsi="Times New Roman" w:cs="Times New Roman"/>
          <w:b/>
          <w:sz w:val="28"/>
          <w:szCs w:val="28"/>
        </w:rPr>
        <w:t>Data quality and analysis:</w:t>
      </w:r>
    </w:p>
    <w:p w:rsidR="0038647C" w:rsidRPr="0038647C" w:rsidRDefault="0038647C" w:rsidP="004B2F6F">
      <w:pPr>
        <w:spacing w:after="0" w:line="240" w:lineRule="auto"/>
        <w:ind w:firstLine="720"/>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 xml:space="preserve">Data obtained from the warehouse can be run through powerful and flexible calculation engines and analytics systems to check for compliance. For example, banks can calculate their capital and leverage ratios </w:t>
      </w:r>
    </w:p>
    <w:p w:rsidR="0038647C" w:rsidRPr="0038647C" w:rsidRDefault="0038647C" w:rsidP="0038647C">
      <w:pPr>
        <w:spacing w:after="0" w:line="240" w:lineRule="auto"/>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 xml:space="preserve">by obtaining relevant data points from the warehouse, and check them against </w:t>
      </w:r>
    </w:p>
    <w:p w:rsidR="0038647C" w:rsidRPr="0038647C" w:rsidRDefault="0038647C" w:rsidP="0038647C">
      <w:pPr>
        <w:spacing w:after="0" w:line="240" w:lineRule="auto"/>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minimum regulatory limits.</w:t>
      </w:r>
    </w:p>
    <w:p w:rsidR="0038647C" w:rsidRPr="0038647C" w:rsidRDefault="0038647C" w:rsidP="0038647C">
      <w:pPr>
        <w:spacing w:after="0" w:line="240" w:lineRule="auto"/>
        <w:rPr>
          <w:rFonts w:ascii="Times New Roman" w:eastAsia="Times New Roman" w:hAnsi="Times New Roman" w:cs="Times New Roman"/>
          <w:b/>
          <w:sz w:val="28"/>
          <w:szCs w:val="28"/>
        </w:rPr>
      </w:pPr>
      <w:r w:rsidRPr="0038647C">
        <w:rPr>
          <w:rFonts w:ascii="Times New Roman" w:eastAsia="Times New Roman" w:hAnsi="Times New Roman" w:cs="Times New Roman"/>
          <w:b/>
          <w:sz w:val="28"/>
          <w:szCs w:val="28"/>
        </w:rPr>
        <w:t>Scenario generation:</w:t>
      </w:r>
    </w:p>
    <w:p w:rsidR="0038647C" w:rsidRDefault="0038647C" w:rsidP="004B2F6F">
      <w:pPr>
        <w:spacing w:after="0" w:line="240" w:lineRule="auto"/>
        <w:ind w:firstLine="720"/>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 xml:space="preserve">Companies can go the extra mile by adding macros to their systems. These macros can help predict likely scenarios resulting from external regulations, or even their own internal regulatory compliance efforts. </w:t>
      </w:r>
    </w:p>
    <w:p w:rsidR="0038647C" w:rsidRDefault="0038647C" w:rsidP="0038647C">
      <w:pPr>
        <w:spacing w:after="0" w:line="240" w:lineRule="auto"/>
        <w:rPr>
          <w:rFonts w:ascii="Times New Roman" w:eastAsia="Times New Roman" w:hAnsi="Times New Roman" w:cs="Times New Roman"/>
          <w:sz w:val="28"/>
          <w:szCs w:val="28"/>
        </w:rPr>
      </w:pPr>
    </w:p>
    <w:p w:rsidR="0038647C" w:rsidRDefault="006A515C" w:rsidP="006A515C">
      <w:pPr>
        <w:spacing w:after="0" w:line="240" w:lineRule="auto"/>
        <w:jc w:val="center"/>
        <w:rPr>
          <w:rFonts w:ascii="Times New Roman" w:eastAsia="Times New Roman" w:hAnsi="Times New Roman" w:cs="Times New Roman"/>
          <w:sz w:val="28"/>
          <w:szCs w:val="28"/>
        </w:rPr>
      </w:pPr>
      <w:r>
        <w:rPr>
          <w:noProof/>
        </w:rPr>
        <w:drawing>
          <wp:inline distT="0" distB="0" distL="0" distR="0">
            <wp:extent cx="2781300" cy="2333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1300" cy="2333625"/>
                    </a:xfrm>
                    <a:prstGeom prst="rect">
                      <a:avLst/>
                    </a:prstGeom>
                  </pic:spPr>
                </pic:pic>
              </a:graphicData>
            </a:graphic>
          </wp:inline>
        </w:drawing>
      </w:r>
    </w:p>
    <w:p w:rsidR="0038647C" w:rsidRDefault="0038647C" w:rsidP="0038647C">
      <w:pPr>
        <w:spacing w:after="0" w:line="240" w:lineRule="auto"/>
        <w:rPr>
          <w:rFonts w:ascii="Times New Roman" w:eastAsia="Times New Roman" w:hAnsi="Times New Roman" w:cs="Times New Roman"/>
          <w:sz w:val="28"/>
          <w:szCs w:val="28"/>
        </w:rPr>
      </w:pPr>
    </w:p>
    <w:p w:rsidR="0038647C" w:rsidRDefault="0038647C" w:rsidP="0038647C">
      <w:pPr>
        <w:spacing w:after="0" w:line="240" w:lineRule="auto"/>
        <w:rPr>
          <w:rFonts w:ascii="Times New Roman" w:eastAsia="Times New Roman" w:hAnsi="Times New Roman" w:cs="Times New Roman"/>
          <w:sz w:val="28"/>
          <w:szCs w:val="28"/>
        </w:rPr>
      </w:pPr>
    </w:p>
    <w:p w:rsidR="0038647C" w:rsidRDefault="0038647C" w:rsidP="0038647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Regulatory Compliance through </w:t>
      </w:r>
      <w:r w:rsidRPr="0038647C">
        <w:rPr>
          <w:rFonts w:ascii="Times New Roman" w:eastAsia="Times New Roman" w:hAnsi="Times New Roman" w:cs="Times New Roman"/>
          <w:b/>
          <w:sz w:val="28"/>
          <w:szCs w:val="28"/>
        </w:rPr>
        <w:t>Data Management</w:t>
      </w:r>
      <w:r>
        <w:rPr>
          <w:rFonts w:ascii="Times New Roman" w:eastAsia="Times New Roman" w:hAnsi="Times New Roman" w:cs="Times New Roman"/>
          <w:b/>
          <w:sz w:val="28"/>
          <w:szCs w:val="28"/>
        </w:rPr>
        <w:t>:</w:t>
      </w:r>
    </w:p>
    <w:p w:rsidR="0038647C" w:rsidRPr="0038647C" w:rsidRDefault="0038647C" w:rsidP="0038647C">
      <w:pPr>
        <w:spacing w:after="0" w:line="240" w:lineRule="auto"/>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 xml:space="preserve">To address regulatory compliance needs, financial firms can employ various data </w:t>
      </w:r>
    </w:p>
    <w:p w:rsidR="0038647C" w:rsidRPr="0038647C" w:rsidRDefault="0038647C" w:rsidP="0038647C">
      <w:pPr>
        <w:spacing w:after="0" w:line="240" w:lineRule="auto"/>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management methods.</w:t>
      </w:r>
    </w:p>
    <w:p w:rsidR="0038647C" w:rsidRPr="0038647C" w:rsidRDefault="0038647C" w:rsidP="0038647C">
      <w:pPr>
        <w:spacing w:after="0" w:line="240" w:lineRule="auto"/>
        <w:rPr>
          <w:rFonts w:ascii="Times New Roman" w:eastAsia="Times New Roman" w:hAnsi="Times New Roman" w:cs="Times New Roman"/>
          <w:b/>
          <w:sz w:val="28"/>
          <w:szCs w:val="28"/>
        </w:rPr>
      </w:pPr>
      <w:r w:rsidRPr="0038647C">
        <w:rPr>
          <w:rFonts w:ascii="Times New Roman" w:eastAsia="Times New Roman" w:hAnsi="Times New Roman" w:cs="Times New Roman"/>
          <w:b/>
          <w:sz w:val="28"/>
          <w:szCs w:val="28"/>
        </w:rPr>
        <w:t>Big Data</w:t>
      </w:r>
    </w:p>
    <w:p w:rsidR="0038647C" w:rsidRPr="0038647C" w:rsidRDefault="0038647C" w:rsidP="0038647C">
      <w:pPr>
        <w:spacing w:after="0" w:line="240" w:lineRule="auto"/>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 xml:space="preserve">The tools associated with big data can help financial services firms critically analyze the excessive amount of data they generate on a daily basis. Apart from assisting in regulatory compliance, the powerful combination of big data and analytics can help financial firms gain real-time insights into their customers and their potential investment opportunities. </w:t>
      </w:r>
    </w:p>
    <w:p w:rsidR="0038647C" w:rsidRPr="0038647C" w:rsidRDefault="0038647C" w:rsidP="0038647C">
      <w:pPr>
        <w:spacing w:after="0" w:line="240" w:lineRule="auto"/>
        <w:rPr>
          <w:rFonts w:ascii="Times New Roman" w:eastAsia="Times New Roman" w:hAnsi="Times New Roman" w:cs="Times New Roman"/>
          <w:b/>
          <w:sz w:val="28"/>
          <w:szCs w:val="28"/>
        </w:rPr>
      </w:pPr>
      <w:r w:rsidRPr="0038647C">
        <w:rPr>
          <w:rFonts w:ascii="Times New Roman" w:eastAsia="Times New Roman" w:hAnsi="Times New Roman" w:cs="Times New Roman"/>
          <w:b/>
          <w:sz w:val="28"/>
          <w:szCs w:val="28"/>
        </w:rPr>
        <w:t>Data Management Systems</w:t>
      </w:r>
    </w:p>
    <w:p w:rsidR="0038647C" w:rsidRPr="0038647C" w:rsidRDefault="0038647C" w:rsidP="0038647C">
      <w:pPr>
        <w:spacing w:after="0" w:line="240" w:lineRule="auto"/>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 xml:space="preserve">Increasing regulatory pressure continues to unravel already-fragmented compliance support. This pressure affords the impetus financial services firms need to implement systems that </w:t>
      </w:r>
      <w:r w:rsidRPr="0038647C">
        <w:rPr>
          <w:rFonts w:ascii="Times New Roman" w:hAnsi="Times New Roman" w:cs="Times New Roman"/>
          <w:sz w:val="28"/>
          <w:szCs w:val="28"/>
        </w:rPr>
        <w:t>will ensure consistency and efficiency in the</w:t>
      </w:r>
      <w:r w:rsidR="004B2F6F">
        <w:rPr>
          <w:rFonts w:ascii="Times New Roman" w:eastAsia="Times New Roman" w:hAnsi="Times New Roman" w:cs="Times New Roman"/>
          <w:sz w:val="28"/>
          <w:szCs w:val="28"/>
        </w:rPr>
        <w:t xml:space="preserve"> </w:t>
      </w:r>
      <w:r w:rsidRPr="0038647C">
        <w:rPr>
          <w:rFonts w:ascii="Times New Roman" w:eastAsia="Times New Roman" w:hAnsi="Times New Roman" w:cs="Times New Roman"/>
          <w:sz w:val="28"/>
          <w:szCs w:val="28"/>
        </w:rPr>
        <w:t>way data is collected, refined, segmented, stored, monitored, and displayed. It is, therefore, important that financial services firms deploy data management systems that provide a unified data processing and reporting platform for varying compliance requirements.</w:t>
      </w:r>
    </w:p>
    <w:p w:rsidR="0038647C" w:rsidRPr="0038647C" w:rsidRDefault="0038647C" w:rsidP="0038647C">
      <w:pPr>
        <w:spacing w:after="0" w:line="240" w:lineRule="auto"/>
        <w:rPr>
          <w:rFonts w:ascii="Times New Roman" w:eastAsia="Times New Roman" w:hAnsi="Times New Roman" w:cs="Times New Roman"/>
          <w:b/>
          <w:sz w:val="28"/>
          <w:szCs w:val="28"/>
        </w:rPr>
      </w:pPr>
      <w:r w:rsidRPr="0038647C">
        <w:rPr>
          <w:rFonts w:ascii="Times New Roman" w:eastAsia="Times New Roman" w:hAnsi="Times New Roman" w:cs="Times New Roman"/>
          <w:b/>
          <w:sz w:val="28"/>
          <w:szCs w:val="28"/>
        </w:rPr>
        <w:t>Data Refinement</w:t>
      </w:r>
    </w:p>
    <w:p w:rsidR="0038647C" w:rsidRPr="0038647C" w:rsidRDefault="0038647C" w:rsidP="0038647C">
      <w:pPr>
        <w:spacing w:after="0" w:line="240" w:lineRule="auto"/>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 xml:space="preserve">As financial services firms record nearly each and every activity and transaction, </w:t>
      </w:r>
    </w:p>
    <w:p w:rsidR="0038647C" w:rsidRPr="0038647C" w:rsidRDefault="0038647C" w:rsidP="0038647C">
      <w:pPr>
        <w:spacing w:after="0" w:line="240" w:lineRule="auto"/>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 xml:space="preserve">they continue to amass enormous amounts of data. Some of this overabundance of </w:t>
      </w:r>
    </w:p>
    <w:p w:rsidR="0038647C" w:rsidRPr="0038647C" w:rsidRDefault="0038647C" w:rsidP="0038647C">
      <w:pPr>
        <w:spacing w:after="0" w:line="240" w:lineRule="auto"/>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data is irrelevant. But when certain data points of information need to be extracted, it can be a challenge to parcel out the relevant from the non-relevant, simply because there’s just so much data to scan. Financial services firms, therefore, need proper data refinement mechanisms through which irrelevant data can be filtered out, while relevant data is accurately categorized and maintained. Through accurate data refinement, financial services firms will, not only be able to maintain accurate data, but also be able to extract accurate information from it.</w:t>
      </w:r>
    </w:p>
    <w:p w:rsidR="0038647C" w:rsidRPr="0038647C" w:rsidRDefault="0038647C" w:rsidP="0038647C">
      <w:pPr>
        <w:spacing w:after="0" w:line="240" w:lineRule="auto"/>
        <w:rPr>
          <w:rFonts w:ascii="Times New Roman" w:eastAsia="Times New Roman" w:hAnsi="Times New Roman" w:cs="Times New Roman"/>
          <w:b/>
          <w:sz w:val="28"/>
          <w:szCs w:val="28"/>
        </w:rPr>
      </w:pPr>
      <w:r w:rsidRPr="0038647C">
        <w:rPr>
          <w:rFonts w:ascii="Times New Roman" w:eastAsia="Times New Roman" w:hAnsi="Times New Roman" w:cs="Times New Roman"/>
          <w:b/>
          <w:sz w:val="28"/>
          <w:szCs w:val="28"/>
        </w:rPr>
        <w:t>Data Audit</w:t>
      </w:r>
    </w:p>
    <w:p w:rsidR="0038647C" w:rsidRPr="0038647C" w:rsidRDefault="0038647C" w:rsidP="0038647C">
      <w:pPr>
        <w:spacing w:after="0" w:line="240" w:lineRule="auto"/>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 xml:space="preserve">Over the past few years, the banking industry has gone through tremendous turmoil </w:t>
      </w:r>
    </w:p>
    <w:p w:rsidR="0038647C" w:rsidRPr="0038647C" w:rsidRDefault="0038647C" w:rsidP="0038647C">
      <w:pPr>
        <w:spacing w:after="0" w:line="240" w:lineRule="auto"/>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 xml:space="preserve">with persistent regulatory changes, increased legislation, and additional regulatory </w:t>
      </w:r>
    </w:p>
    <w:p w:rsidR="0038647C" w:rsidRPr="0038647C" w:rsidRDefault="0038647C" w:rsidP="0038647C">
      <w:pPr>
        <w:spacing w:after="0" w:line="240" w:lineRule="auto"/>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scrutiny. Now, more than ever, financial services firms must examine their processes and operating models more closely to ensure their compliance protocol is bullet-proof. A well-established data audit function will help evaluate risk and control framework. There are companies that specialize in maintaining a company-wide focus on the banking industry, its regulatory environment, and emerging issues, and provide specialized data audit and risk management services to banks.</w:t>
      </w:r>
    </w:p>
    <w:p w:rsidR="0038647C" w:rsidRPr="0038647C" w:rsidRDefault="0038647C" w:rsidP="0038647C">
      <w:pPr>
        <w:spacing w:after="0" w:line="240" w:lineRule="auto"/>
        <w:rPr>
          <w:rFonts w:ascii="Times New Roman" w:eastAsia="Times New Roman" w:hAnsi="Times New Roman" w:cs="Times New Roman"/>
          <w:b/>
          <w:sz w:val="28"/>
          <w:szCs w:val="28"/>
        </w:rPr>
      </w:pPr>
      <w:r w:rsidRPr="0038647C">
        <w:rPr>
          <w:rFonts w:ascii="Times New Roman" w:eastAsia="Times New Roman" w:hAnsi="Times New Roman" w:cs="Times New Roman"/>
          <w:b/>
          <w:sz w:val="28"/>
          <w:szCs w:val="28"/>
        </w:rPr>
        <w:t>IT Solutions</w:t>
      </w:r>
    </w:p>
    <w:p w:rsidR="0038647C" w:rsidRDefault="0038647C" w:rsidP="0038647C">
      <w:pPr>
        <w:spacing w:after="0" w:line="240" w:lineRule="auto"/>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Another possibility is to opt for customized IT solutions. Many companies offer tailor made solutions to help financial services firms comply with various regulations.</w:t>
      </w:r>
    </w:p>
    <w:p w:rsidR="006A515C" w:rsidRDefault="006A515C" w:rsidP="006A515C">
      <w:pPr>
        <w:spacing w:after="0" w:line="240" w:lineRule="auto"/>
        <w:jc w:val="center"/>
        <w:rPr>
          <w:rFonts w:ascii="Times New Roman" w:eastAsia="Times New Roman" w:hAnsi="Times New Roman" w:cs="Times New Roman"/>
          <w:sz w:val="28"/>
          <w:szCs w:val="28"/>
        </w:rPr>
      </w:pPr>
      <w:r>
        <w:rPr>
          <w:noProof/>
        </w:rPr>
        <w:drawing>
          <wp:inline distT="0" distB="0" distL="0" distR="0">
            <wp:extent cx="3686175" cy="2066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86175" cy="2066925"/>
                    </a:xfrm>
                    <a:prstGeom prst="rect">
                      <a:avLst/>
                    </a:prstGeom>
                  </pic:spPr>
                </pic:pic>
              </a:graphicData>
            </a:graphic>
          </wp:inline>
        </w:drawing>
      </w:r>
    </w:p>
    <w:p w:rsidR="006A515C" w:rsidRDefault="006A515C" w:rsidP="0038647C">
      <w:pPr>
        <w:spacing w:after="0" w:line="240" w:lineRule="auto"/>
        <w:rPr>
          <w:rFonts w:ascii="Times New Roman" w:eastAsia="Times New Roman" w:hAnsi="Times New Roman" w:cs="Times New Roman"/>
          <w:sz w:val="28"/>
          <w:szCs w:val="28"/>
        </w:rPr>
      </w:pPr>
    </w:p>
    <w:p w:rsidR="006A515C" w:rsidRDefault="006A515C" w:rsidP="0038647C">
      <w:pPr>
        <w:spacing w:after="0" w:line="240" w:lineRule="auto"/>
        <w:rPr>
          <w:rFonts w:ascii="Times New Roman" w:eastAsia="Times New Roman" w:hAnsi="Times New Roman" w:cs="Times New Roman"/>
          <w:sz w:val="28"/>
          <w:szCs w:val="28"/>
        </w:rPr>
      </w:pPr>
    </w:p>
    <w:p w:rsidR="006A515C" w:rsidRDefault="006A515C" w:rsidP="0038647C">
      <w:pPr>
        <w:spacing w:after="0" w:line="240" w:lineRule="auto"/>
        <w:rPr>
          <w:rFonts w:ascii="Times New Roman" w:eastAsia="Times New Roman" w:hAnsi="Times New Roman" w:cs="Times New Roman"/>
          <w:sz w:val="28"/>
          <w:szCs w:val="28"/>
        </w:rPr>
      </w:pPr>
    </w:p>
    <w:p w:rsidR="0038647C" w:rsidRDefault="0038647C" w:rsidP="0038647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Data Management </w:t>
      </w:r>
      <w:r w:rsidRPr="0038647C">
        <w:rPr>
          <w:rFonts w:ascii="Times New Roman" w:eastAsia="Times New Roman" w:hAnsi="Times New Roman" w:cs="Times New Roman"/>
          <w:b/>
          <w:sz w:val="28"/>
          <w:szCs w:val="28"/>
        </w:rPr>
        <w:t>Best Practices</w:t>
      </w:r>
      <w:r>
        <w:rPr>
          <w:rFonts w:ascii="Times New Roman" w:eastAsia="Times New Roman" w:hAnsi="Times New Roman" w:cs="Times New Roman"/>
          <w:b/>
          <w:sz w:val="28"/>
          <w:szCs w:val="28"/>
        </w:rPr>
        <w:t>:</w:t>
      </w:r>
    </w:p>
    <w:p w:rsidR="0038647C" w:rsidRPr="0038647C" w:rsidRDefault="0038647C" w:rsidP="0038647C">
      <w:pPr>
        <w:spacing w:after="0" w:line="240" w:lineRule="auto"/>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To successfully comply with this unwieldy plethora of regulations, it is important that financial services firms follow data management best practices and concentrate on getting the data right.</w:t>
      </w:r>
    </w:p>
    <w:p w:rsidR="0038647C" w:rsidRPr="0038647C" w:rsidRDefault="0038647C" w:rsidP="0038647C">
      <w:pPr>
        <w:spacing w:after="0" w:line="240" w:lineRule="auto"/>
        <w:rPr>
          <w:rFonts w:ascii="Times New Roman" w:eastAsia="Times New Roman" w:hAnsi="Times New Roman" w:cs="Times New Roman"/>
          <w:b/>
          <w:sz w:val="28"/>
          <w:szCs w:val="28"/>
        </w:rPr>
      </w:pPr>
      <w:r w:rsidRPr="0038647C">
        <w:rPr>
          <w:rFonts w:ascii="Times New Roman" w:eastAsia="Times New Roman" w:hAnsi="Times New Roman" w:cs="Times New Roman"/>
          <w:b/>
          <w:sz w:val="28"/>
          <w:szCs w:val="28"/>
        </w:rPr>
        <w:t>Data Quality</w:t>
      </w:r>
    </w:p>
    <w:p w:rsidR="0038647C" w:rsidRPr="0038647C" w:rsidRDefault="0038647C" w:rsidP="0038647C">
      <w:pPr>
        <w:spacing w:after="0" w:line="240" w:lineRule="auto"/>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Data quality has emerged as a top priority. Data should be kept optimal through periodic data review and cleansing. All standard dimensions of data quality—</w:t>
      </w:r>
    </w:p>
    <w:p w:rsidR="0038647C" w:rsidRPr="0038647C" w:rsidRDefault="0038647C" w:rsidP="0038647C">
      <w:pPr>
        <w:spacing w:after="0" w:line="240" w:lineRule="auto"/>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completeness, conformity, consistency, accuracy, duplication and integrity—must be demonstrated.</w:t>
      </w:r>
    </w:p>
    <w:p w:rsidR="0038647C" w:rsidRPr="0038647C" w:rsidRDefault="0038647C" w:rsidP="0038647C">
      <w:pPr>
        <w:spacing w:after="0" w:line="240" w:lineRule="auto"/>
        <w:rPr>
          <w:rFonts w:ascii="Times New Roman" w:eastAsia="Times New Roman" w:hAnsi="Times New Roman" w:cs="Times New Roman"/>
          <w:b/>
          <w:sz w:val="28"/>
          <w:szCs w:val="28"/>
        </w:rPr>
      </w:pPr>
      <w:r w:rsidRPr="0038647C">
        <w:rPr>
          <w:rFonts w:ascii="Times New Roman" w:eastAsia="Times New Roman" w:hAnsi="Times New Roman" w:cs="Times New Roman"/>
          <w:b/>
          <w:sz w:val="28"/>
          <w:szCs w:val="28"/>
        </w:rPr>
        <w:t>Data Structure</w:t>
      </w:r>
    </w:p>
    <w:p w:rsidR="004B2F6F" w:rsidRDefault="0038647C" w:rsidP="0038647C">
      <w:pPr>
        <w:spacing w:after="0" w:line="240" w:lineRule="auto"/>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Financial services firms must decide whether their data structure should be layered or warehoused. Most prefer to warehouse data.</w:t>
      </w:r>
    </w:p>
    <w:p w:rsidR="0038647C" w:rsidRPr="004B2F6F" w:rsidRDefault="0038647C" w:rsidP="0038647C">
      <w:pPr>
        <w:spacing w:after="0" w:line="240" w:lineRule="auto"/>
        <w:rPr>
          <w:rFonts w:ascii="Times New Roman" w:eastAsia="Times New Roman" w:hAnsi="Times New Roman" w:cs="Times New Roman"/>
          <w:sz w:val="28"/>
          <w:szCs w:val="28"/>
        </w:rPr>
      </w:pPr>
      <w:r w:rsidRPr="0038647C">
        <w:rPr>
          <w:rFonts w:ascii="Times New Roman" w:eastAsia="Times New Roman" w:hAnsi="Times New Roman" w:cs="Times New Roman"/>
          <w:b/>
          <w:sz w:val="28"/>
          <w:szCs w:val="28"/>
        </w:rPr>
        <w:t>Data Governance</w:t>
      </w:r>
    </w:p>
    <w:p w:rsidR="0038647C" w:rsidRPr="0038647C" w:rsidRDefault="0038647C" w:rsidP="0038647C">
      <w:pPr>
        <w:spacing w:after="0" w:line="240" w:lineRule="auto"/>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It is of utmost importance that financial services firms implement a data governance system that includes a data governance office that can own the data and monitor data sources and usage.</w:t>
      </w:r>
    </w:p>
    <w:p w:rsidR="0038647C" w:rsidRPr="0038647C" w:rsidRDefault="0038647C" w:rsidP="0038647C">
      <w:pPr>
        <w:spacing w:after="0" w:line="240" w:lineRule="auto"/>
        <w:rPr>
          <w:rFonts w:ascii="Times New Roman" w:eastAsia="Times New Roman" w:hAnsi="Times New Roman" w:cs="Times New Roman"/>
          <w:b/>
          <w:sz w:val="28"/>
          <w:szCs w:val="28"/>
        </w:rPr>
      </w:pPr>
      <w:r w:rsidRPr="0038647C">
        <w:rPr>
          <w:rFonts w:ascii="Times New Roman" w:eastAsia="Times New Roman" w:hAnsi="Times New Roman" w:cs="Times New Roman"/>
          <w:b/>
          <w:sz w:val="28"/>
          <w:szCs w:val="28"/>
        </w:rPr>
        <w:t>Data Lineage</w:t>
      </w:r>
    </w:p>
    <w:p w:rsidR="0038647C" w:rsidRPr="0038647C" w:rsidRDefault="0038647C" w:rsidP="0038647C">
      <w:pPr>
        <w:spacing w:after="0" w:line="240" w:lineRule="auto"/>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To manage and secure data appropriately as it moves throughout the corporate network, it needs to be tracked to determine where it is and how it flows.</w:t>
      </w:r>
    </w:p>
    <w:p w:rsidR="0038647C" w:rsidRPr="0038647C" w:rsidRDefault="0038647C" w:rsidP="0038647C">
      <w:pPr>
        <w:spacing w:after="0" w:line="240" w:lineRule="auto"/>
        <w:rPr>
          <w:rFonts w:ascii="Times New Roman" w:eastAsia="Times New Roman" w:hAnsi="Times New Roman" w:cs="Times New Roman"/>
          <w:b/>
          <w:sz w:val="28"/>
          <w:szCs w:val="28"/>
        </w:rPr>
      </w:pPr>
      <w:r w:rsidRPr="0038647C">
        <w:rPr>
          <w:rFonts w:ascii="Times New Roman" w:eastAsia="Times New Roman" w:hAnsi="Times New Roman" w:cs="Times New Roman"/>
          <w:b/>
          <w:sz w:val="28"/>
          <w:szCs w:val="28"/>
        </w:rPr>
        <w:t>Data Integrity</w:t>
      </w:r>
    </w:p>
    <w:p w:rsidR="0038647C" w:rsidRPr="0038647C" w:rsidRDefault="0038647C" w:rsidP="0038647C">
      <w:pPr>
        <w:spacing w:after="0" w:line="240" w:lineRule="auto"/>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 xml:space="preserve">Data must be maintained to assure accuracy and consistency over the entire lifecycle, and rules and procedures should be imposed within a database at the </w:t>
      </w:r>
    </w:p>
    <w:p w:rsidR="0038647C" w:rsidRPr="0038647C" w:rsidRDefault="0038647C" w:rsidP="0038647C">
      <w:pPr>
        <w:spacing w:after="0" w:line="240" w:lineRule="auto"/>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 xml:space="preserve">design stage. </w:t>
      </w:r>
    </w:p>
    <w:p w:rsidR="0038647C" w:rsidRPr="0038647C" w:rsidRDefault="0038647C" w:rsidP="0038647C">
      <w:pPr>
        <w:spacing w:after="0" w:line="240" w:lineRule="auto"/>
        <w:rPr>
          <w:rFonts w:ascii="Times New Roman" w:eastAsia="Times New Roman" w:hAnsi="Times New Roman" w:cs="Times New Roman"/>
          <w:b/>
          <w:sz w:val="28"/>
          <w:szCs w:val="28"/>
        </w:rPr>
      </w:pPr>
      <w:r w:rsidRPr="0038647C">
        <w:rPr>
          <w:rFonts w:ascii="Times New Roman" w:eastAsia="Times New Roman" w:hAnsi="Times New Roman" w:cs="Times New Roman"/>
          <w:b/>
          <w:sz w:val="28"/>
          <w:szCs w:val="28"/>
        </w:rPr>
        <w:t>Analytical Modeling</w:t>
      </w:r>
    </w:p>
    <w:p w:rsidR="0038647C" w:rsidRDefault="0038647C" w:rsidP="0038647C">
      <w:pPr>
        <w:rPr>
          <w:rFonts w:ascii="Times New Roman" w:eastAsia="Times New Roman" w:hAnsi="Times New Roman" w:cs="Times New Roman"/>
          <w:sz w:val="28"/>
          <w:szCs w:val="28"/>
        </w:rPr>
      </w:pPr>
      <w:r w:rsidRPr="0038647C">
        <w:rPr>
          <w:rFonts w:ascii="Times New Roman" w:eastAsia="Times New Roman" w:hAnsi="Times New Roman" w:cs="Times New Roman"/>
          <w:sz w:val="28"/>
          <w:szCs w:val="28"/>
        </w:rPr>
        <w:t>An analytical model is required to parcel out and derive relevant information for compliance.</w:t>
      </w:r>
    </w:p>
    <w:p w:rsidR="006A515C" w:rsidRPr="0038647C" w:rsidRDefault="006A515C" w:rsidP="006A515C">
      <w:pPr>
        <w:jc w:val="center"/>
        <w:rPr>
          <w:rFonts w:ascii="Times New Roman" w:eastAsia="Times New Roman" w:hAnsi="Times New Roman" w:cs="Times New Roman"/>
          <w:sz w:val="28"/>
          <w:szCs w:val="28"/>
        </w:rPr>
      </w:pPr>
      <w:r>
        <w:rPr>
          <w:noProof/>
        </w:rPr>
        <w:drawing>
          <wp:inline distT="0" distB="0" distL="0" distR="0">
            <wp:extent cx="2446617"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4073" cy="2533755"/>
                    </a:xfrm>
                    <a:prstGeom prst="rect">
                      <a:avLst/>
                    </a:prstGeom>
                  </pic:spPr>
                </pic:pic>
              </a:graphicData>
            </a:graphic>
          </wp:inline>
        </w:drawing>
      </w:r>
    </w:p>
    <w:p w:rsidR="0038647C" w:rsidRDefault="00C6284B" w:rsidP="0038647C">
      <w:pPr>
        <w:spacing w:after="0" w:line="240" w:lineRule="auto"/>
        <w:rPr>
          <w:rFonts w:ascii="Times New Roman" w:eastAsia="Times New Roman" w:hAnsi="Times New Roman" w:cs="Times New Roman"/>
          <w:b/>
          <w:sz w:val="28"/>
          <w:szCs w:val="28"/>
        </w:rPr>
      </w:pPr>
      <w:r w:rsidRPr="00C6284B">
        <w:rPr>
          <w:rFonts w:ascii="Times New Roman" w:eastAsia="Times New Roman" w:hAnsi="Times New Roman" w:cs="Times New Roman"/>
          <w:b/>
          <w:sz w:val="28"/>
          <w:szCs w:val="28"/>
        </w:rPr>
        <w:t>Data Governance</w:t>
      </w:r>
      <w:r>
        <w:rPr>
          <w:rFonts w:ascii="Times New Roman" w:eastAsia="Times New Roman" w:hAnsi="Times New Roman" w:cs="Times New Roman"/>
          <w:b/>
          <w:sz w:val="28"/>
          <w:szCs w:val="28"/>
        </w:rPr>
        <w:t>:</w:t>
      </w:r>
    </w:p>
    <w:p w:rsidR="00C6284B" w:rsidRPr="00C6284B" w:rsidRDefault="00C6284B" w:rsidP="00C6284B">
      <w:pPr>
        <w:spacing w:after="0" w:line="240" w:lineRule="auto"/>
        <w:ind w:firstLine="720"/>
        <w:rPr>
          <w:rFonts w:ascii="Times New Roman" w:eastAsia="Times New Roman" w:hAnsi="Times New Roman" w:cs="Times New Roman"/>
          <w:sz w:val="28"/>
          <w:szCs w:val="28"/>
        </w:rPr>
      </w:pPr>
      <w:r w:rsidRPr="00C6284B">
        <w:rPr>
          <w:rFonts w:ascii="Times New Roman" w:eastAsia="Times New Roman" w:hAnsi="Times New Roman" w:cs="Times New Roman"/>
          <w:sz w:val="28"/>
          <w:szCs w:val="28"/>
        </w:rPr>
        <w:t>A decision making, monitoring and enforcement body that has authority over an organization's data management.</w:t>
      </w:r>
    </w:p>
    <w:p w:rsidR="00C6284B" w:rsidRPr="00C6284B" w:rsidRDefault="00C6284B" w:rsidP="00C6284B">
      <w:pPr>
        <w:spacing w:after="0" w:line="240" w:lineRule="auto"/>
        <w:ind w:firstLine="720"/>
        <w:rPr>
          <w:rFonts w:ascii="Times New Roman" w:eastAsia="Times New Roman" w:hAnsi="Times New Roman" w:cs="Times New Roman"/>
          <w:sz w:val="28"/>
          <w:szCs w:val="28"/>
        </w:rPr>
      </w:pPr>
      <w:r w:rsidRPr="00C6284B">
        <w:rPr>
          <w:rStyle w:val="tgc"/>
          <w:rFonts w:ascii="Times New Roman" w:hAnsi="Times New Roman" w:cs="Times New Roman"/>
          <w:bCs/>
          <w:sz w:val="28"/>
          <w:szCs w:val="28"/>
        </w:rPr>
        <w:t>Data governance</w:t>
      </w:r>
      <w:r w:rsidRPr="00C6284B">
        <w:rPr>
          <w:rStyle w:val="tgc"/>
          <w:rFonts w:ascii="Times New Roman" w:hAnsi="Times New Roman" w:cs="Times New Roman"/>
          <w:sz w:val="28"/>
          <w:szCs w:val="28"/>
        </w:rPr>
        <w:t xml:space="preserve"> (DG) refers to the overall </w:t>
      </w:r>
      <w:r w:rsidRPr="00C6284B">
        <w:rPr>
          <w:rStyle w:val="tgc"/>
          <w:rFonts w:ascii="Times New Roman" w:hAnsi="Times New Roman" w:cs="Times New Roman"/>
          <w:bCs/>
          <w:sz w:val="28"/>
          <w:szCs w:val="28"/>
        </w:rPr>
        <w:t>management</w:t>
      </w:r>
      <w:r w:rsidRPr="00C6284B">
        <w:rPr>
          <w:rStyle w:val="tgc"/>
          <w:rFonts w:ascii="Times New Roman" w:hAnsi="Times New Roman" w:cs="Times New Roman"/>
          <w:sz w:val="28"/>
          <w:szCs w:val="28"/>
        </w:rPr>
        <w:t xml:space="preserve"> of the availability, usability, integrity, and security of the </w:t>
      </w:r>
      <w:r w:rsidRPr="00C6284B">
        <w:rPr>
          <w:rStyle w:val="tgc"/>
          <w:rFonts w:ascii="Times New Roman" w:hAnsi="Times New Roman" w:cs="Times New Roman"/>
          <w:bCs/>
          <w:sz w:val="28"/>
          <w:szCs w:val="28"/>
        </w:rPr>
        <w:t>data</w:t>
      </w:r>
      <w:r w:rsidRPr="00C6284B">
        <w:rPr>
          <w:rStyle w:val="tgc"/>
          <w:rFonts w:ascii="Times New Roman" w:hAnsi="Times New Roman" w:cs="Times New Roman"/>
          <w:sz w:val="28"/>
          <w:szCs w:val="28"/>
        </w:rPr>
        <w:t xml:space="preserve"> employed in an enterprise. A sound </w:t>
      </w:r>
      <w:r w:rsidRPr="00C6284B">
        <w:rPr>
          <w:rStyle w:val="tgc"/>
          <w:rFonts w:ascii="Times New Roman" w:hAnsi="Times New Roman" w:cs="Times New Roman"/>
          <w:bCs/>
          <w:sz w:val="28"/>
          <w:szCs w:val="28"/>
        </w:rPr>
        <w:t>data governance</w:t>
      </w:r>
      <w:r w:rsidRPr="00C6284B">
        <w:rPr>
          <w:rStyle w:val="tgc"/>
          <w:rFonts w:ascii="Times New Roman" w:hAnsi="Times New Roman" w:cs="Times New Roman"/>
          <w:sz w:val="28"/>
          <w:szCs w:val="28"/>
        </w:rPr>
        <w:t xml:space="preserve"> program includes a governing body or council, a defined set of procedures, and a plan to execute those procedures.</w:t>
      </w:r>
    </w:p>
    <w:p w:rsidR="00866A0E" w:rsidRDefault="00C6284B" w:rsidP="00866A0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222868" cy="3248025"/>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222868" cy="3248025"/>
                    </a:xfrm>
                    <a:prstGeom prst="rect">
                      <a:avLst/>
                    </a:prstGeom>
                    <a:noFill/>
                    <a:ln w="9525">
                      <a:noFill/>
                      <a:miter lim="800000"/>
                      <a:headEnd/>
                      <a:tailEnd/>
                    </a:ln>
                  </pic:spPr>
                </pic:pic>
              </a:graphicData>
            </a:graphic>
          </wp:inline>
        </w:drawing>
      </w:r>
    </w:p>
    <w:p w:rsidR="00866A0E" w:rsidRDefault="00866A0E" w:rsidP="00866A0E">
      <w:pPr>
        <w:spacing w:after="0" w:line="240" w:lineRule="auto"/>
        <w:rPr>
          <w:rFonts w:ascii="Times New Roman" w:eastAsia="Times New Roman" w:hAnsi="Times New Roman" w:cs="Times New Roman"/>
          <w:sz w:val="28"/>
          <w:szCs w:val="28"/>
        </w:rPr>
      </w:pPr>
    </w:p>
    <w:p w:rsidR="00866A0E" w:rsidRDefault="00866A0E" w:rsidP="00866A0E">
      <w:pPr>
        <w:spacing w:after="0" w:line="240" w:lineRule="auto"/>
        <w:rPr>
          <w:rFonts w:ascii="Times New Roman" w:hAnsi="Times New Roman" w:cs="Times New Roman"/>
          <w:b/>
          <w:bCs/>
          <w:sz w:val="28"/>
          <w:szCs w:val="28"/>
        </w:rPr>
      </w:pPr>
    </w:p>
    <w:p w:rsidR="00C6284B" w:rsidRPr="00866A0E" w:rsidRDefault="00866A0E" w:rsidP="00866A0E">
      <w:pPr>
        <w:spacing w:after="0" w:line="240" w:lineRule="auto"/>
        <w:rPr>
          <w:rFonts w:ascii="Times New Roman" w:eastAsia="Times New Roman" w:hAnsi="Times New Roman" w:cs="Times New Roman"/>
          <w:sz w:val="28"/>
          <w:szCs w:val="28"/>
        </w:rPr>
      </w:pPr>
      <w:r>
        <w:rPr>
          <w:rFonts w:ascii="Times New Roman" w:hAnsi="Times New Roman" w:cs="Times New Roman"/>
          <w:b/>
          <w:bCs/>
          <w:sz w:val="28"/>
          <w:szCs w:val="28"/>
        </w:rPr>
        <w:t>Governance i</w:t>
      </w:r>
      <w:r w:rsidR="00C6284B" w:rsidRPr="00866A0E">
        <w:rPr>
          <w:rFonts w:ascii="Times New Roman" w:hAnsi="Times New Roman" w:cs="Times New Roman"/>
          <w:b/>
          <w:bCs/>
          <w:sz w:val="28"/>
          <w:szCs w:val="28"/>
        </w:rPr>
        <w:t>n IT</w:t>
      </w:r>
    </w:p>
    <w:p w:rsidR="00C6284B" w:rsidRPr="00866A0E" w:rsidRDefault="00C6284B" w:rsidP="00866A0E">
      <w:pPr>
        <w:autoSpaceDE w:val="0"/>
        <w:autoSpaceDN w:val="0"/>
        <w:adjustRightInd w:val="0"/>
        <w:spacing w:after="0" w:line="240" w:lineRule="auto"/>
        <w:rPr>
          <w:rFonts w:ascii="Times New Roman" w:hAnsi="Times New Roman" w:cs="Times New Roman"/>
          <w:color w:val="000000"/>
          <w:sz w:val="28"/>
          <w:szCs w:val="28"/>
        </w:rPr>
      </w:pPr>
      <w:r w:rsidRPr="00866A0E">
        <w:rPr>
          <w:rFonts w:ascii="Times New Roman" w:hAnsi="Times New Roman" w:cs="Times New Roman"/>
          <w:color w:val="000000"/>
          <w:sz w:val="28"/>
          <w:szCs w:val="28"/>
        </w:rPr>
        <w:t>Mature IT organizations have a set of processes, policies, and</w:t>
      </w:r>
      <w:r w:rsidR="00866A0E" w:rsidRPr="00866A0E">
        <w:rPr>
          <w:rFonts w:ascii="Times New Roman" w:hAnsi="Times New Roman" w:cs="Times New Roman"/>
          <w:color w:val="000000"/>
          <w:sz w:val="28"/>
          <w:szCs w:val="28"/>
        </w:rPr>
        <w:t xml:space="preserve"> </w:t>
      </w:r>
      <w:r w:rsidRPr="00866A0E">
        <w:rPr>
          <w:rFonts w:ascii="Times New Roman" w:hAnsi="Times New Roman" w:cs="Times New Roman"/>
          <w:color w:val="000000"/>
          <w:sz w:val="28"/>
          <w:szCs w:val="28"/>
        </w:rPr>
        <w:t>procedures related to IT architecture, including:</w:t>
      </w:r>
    </w:p>
    <w:p w:rsidR="00C6284B" w:rsidRPr="00866A0E" w:rsidRDefault="00C6284B" w:rsidP="00866A0E">
      <w:pPr>
        <w:pStyle w:val="ListParagraph"/>
        <w:numPr>
          <w:ilvl w:val="0"/>
          <w:numId w:val="12"/>
        </w:numPr>
        <w:autoSpaceDE w:val="0"/>
        <w:autoSpaceDN w:val="0"/>
        <w:adjustRightInd w:val="0"/>
        <w:spacing w:after="0" w:line="240" w:lineRule="auto"/>
        <w:rPr>
          <w:rFonts w:ascii="Times New Roman" w:hAnsi="Times New Roman" w:cs="Times New Roman"/>
          <w:color w:val="000000"/>
          <w:sz w:val="28"/>
          <w:szCs w:val="28"/>
        </w:rPr>
      </w:pPr>
      <w:r w:rsidRPr="00866A0E">
        <w:rPr>
          <w:rFonts w:ascii="Times New Roman" w:hAnsi="Times New Roman" w:cs="Times New Roman"/>
          <w:color w:val="000000"/>
          <w:sz w:val="28"/>
          <w:szCs w:val="28"/>
        </w:rPr>
        <w:t>Defining architectural components, behaviors, interfaces,</w:t>
      </w:r>
      <w:r w:rsidR="00866A0E" w:rsidRPr="00866A0E">
        <w:rPr>
          <w:rFonts w:ascii="Times New Roman" w:hAnsi="Times New Roman" w:cs="Times New Roman"/>
          <w:color w:val="000000"/>
          <w:sz w:val="28"/>
          <w:szCs w:val="28"/>
        </w:rPr>
        <w:t xml:space="preserve"> </w:t>
      </w:r>
      <w:r w:rsidRPr="00866A0E">
        <w:rPr>
          <w:rFonts w:ascii="Times New Roman" w:hAnsi="Times New Roman" w:cs="Times New Roman"/>
          <w:color w:val="000000"/>
          <w:sz w:val="28"/>
          <w:szCs w:val="28"/>
        </w:rPr>
        <w:t>and integration</w:t>
      </w:r>
    </w:p>
    <w:p w:rsidR="00C6284B" w:rsidRPr="00866A0E" w:rsidRDefault="00C6284B" w:rsidP="00866A0E">
      <w:pPr>
        <w:pStyle w:val="ListParagraph"/>
        <w:numPr>
          <w:ilvl w:val="0"/>
          <w:numId w:val="12"/>
        </w:numPr>
        <w:autoSpaceDE w:val="0"/>
        <w:autoSpaceDN w:val="0"/>
        <w:adjustRightInd w:val="0"/>
        <w:spacing w:after="0" w:line="240" w:lineRule="auto"/>
        <w:rPr>
          <w:rFonts w:ascii="Times New Roman" w:hAnsi="Times New Roman" w:cs="Times New Roman"/>
          <w:color w:val="000000"/>
          <w:sz w:val="28"/>
          <w:szCs w:val="28"/>
        </w:rPr>
      </w:pPr>
      <w:r w:rsidRPr="00866A0E">
        <w:rPr>
          <w:rFonts w:ascii="Times New Roman" w:hAnsi="Times New Roman" w:cs="Times New Roman"/>
          <w:color w:val="000000"/>
          <w:sz w:val="28"/>
          <w:szCs w:val="28"/>
        </w:rPr>
        <w:t>Getting approval of the architecture</w:t>
      </w:r>
    </w:p>
    <w:p w:rsidR="00C6284B" w:rsidRPr="00866A0E" w:rsidRDefault="00C6284B" w:rsidP="00866A0E">
      <w:pPr>
        <w:pStyle w:val="ListParagraph"/>
        <w:numPr>
          <w:ilvl w:val="0"/>
          <w:numId w:val="12"/>
        </w:numPr>
        <w:autoSpaceDE w:val="0"/>
        <w:autoSpaceDN w:val="0"/>
        <w:adjustRightInd w:val="0"/>
        <w:spacing w:after="0" w:line="240" w:lineRule="auto"/>
        <w:rPr>
          <w:rFonts w:ascii="Times New Roman" w:hAnsi="Times New Roman" w:cs="Times New Roman"/>
          <w:color w:val="000000"/>
          <w:sz w:val="28"/>
          <w:szCs w:val="28"/>
        </w:rPr>
      </w:pPr>
      <w:r w:rsidRPr="00866A0E">
        <w:rPr>
          <w:rFonts w:ascii="Times New Roman" w:hAnsi="Times New Roman" w:cs="Times New Roman"/>
          <w:color w:val="000000"/>
          <w:sz w:val="28"/>
          <w:szCs w:val="28"/>
        </w:rPr>
        <w:t>Ensuring that the IT infrastructure and applications align</w:t>
      </w:r>
      <w:r w:rsidR="00866A0E" w:rsidRPr="00866A0E">
        <w:rPr>
          <w:rFonts w:ascii="Times New Roman" w:hAnsi="Times New Roman" w:cs="Times New Roman"/>
          <w:color w:val="000000"/>
          <w:sz w:val="28"/>
          <w:szCs w:val="28"/>
        </w:rPr>
        <w:t xml:space="preserve"> with architecture </w:t>
      </w:r>
      <w:r w:rsidRPr="00866A0E">
        <w:rPr>
          <w:rFonts w:ascii="Times New Roman" w:hAnsi="Times New Roman" w:cs="Times New Roman"/>
          <w:color w:val="000000"/>
          <w:sz w:val="28"/>
          <w:szCs w:val="28"/>
        </w:rPr>
        <w:t>standards</w:t>
      </w:r>
    </w:p>
    <w:p w:rsidR="00C6284B" w:rsidRPr="00866A0E" w:rsidRDefault="00C6284B" w:rsidP="00866A0E">
      <w:pPr>
        <w:pStyle w:val="ListParagraph"/>
        <w:numPr>
          <w:ilvl w:val="0"/>
          <w:numId w:val="12"/>
        </w:numPr>
        <w:autoSpaceDE w:val="0"/>
        <w:autoSpaceDN w:val="0"/>
        <w:adjustRightInd w:val="0"/>
        <w:spacing w:after="0" w:line="240" w:lineRule="auto"/>
        <w:rPr>
          <w:rFonts w:ascii="Times New Roman" w:hAnsi="Times New Roman" w:cs="Times New Roman"/>
          <w:color w:val="000000"/>
          <w:sz w:val="28"/>
          <w:szCs w:val="28"/>
        </w:rPr>
      </w:pPr>
      <w:r w:rsidRPr="00866A0E">
        <w:rPr>
          <w:rFonts w:ascii="Times New Roman" w:hAnsi="Times New Roman" w:cs="Times New Roman"/>
          <w:color w:val="000000"/>
          <w:sz w:val="28"/>
          <w:szCs w:val="28"/>
        </w:rPr>
        <w:t>Requesting changes to the components to accommodate</w:t>
      </w:r>
      <w:r w:rsidR="00866A0E" w:rsidRPr="00866A0E">
        <w:rPr>
          <w:rFonts w:ascii="Times New Roman" w:hAnsi="Times New Roman" w:cs="Times New Roman"/>
          <w:color w:val="000000"/>
          <w:sz w:val="28"/>
          <w:szCs w:val="28"/>
        </w:rPr>
        <w:t xml:space="preserve"> </w:t>
      </w:r>
      <w:r w:rsidRPr="00866A0E">
        <w:rPr>
          <w:rFonts w:ascii="Times New Roman" w:hAnsi="Times New Roman" w:cs="Times New Roman"/>
          <w:color w:val="000000"/>
          <w:sz w:val="28"/>
          <w:szCs w:val="28"/>
        </w:rPr>
        <w:t>new application requirements or emerging technologies</w:t>
      </w:r>
    </w:p>
    <w:p w:rsidR="00866A0E" w:rsidRDefault="00C6284B" w:rsidP="00866A0E">
      <w:pPr>
        <w:pStyle w:val="ListParagraph"/>
        <w:numPr>
          <w:ilvl w:val="0"/>
          <w:numId w:val="12"/>
        </w:numPr>
        <w:autoSpaceDE w:val="0"/>
        <w:autoSpaceDN w:val="0"/>
        <w:adjustRightInd w:val="0"/>
        <w:spacing w:after="0" w:line="240" w:lineRule="auto"/>
        <w:rPr>
          <w:rFonts w:ascii="Times New Roman" w:hAnsi="Times New Roman" w:cs="Times New Roman"/>
          <w:color w:val="000000"/>
          <w:sz w:val="28"/>
          <w:szCs w:val="28"/>
        </w:rPr>
      </w:pPr>
      <w:r w:rsidRPr="00866A0E">
        <w:rPr>
          <w:rFonts w:ascii="Times New Roman" w:hAnsi="Times New Roman" w:cs="Times New Roman"/>
          <w:color w:val="000000"/>
          <w:sz w:val="28"/>
          <w:szCs w:val="28"/>
        </w:rPr>
        <w:t>Granting variances to application architects and owners</w:t>
      </w:r>
      <w:r w:rsidR="00866A0E" w:rsidRPr="00866A0E">
        <w:rPr>
          <w:rFonts w:ascii="Times New Roman" w:hAnsi="Times New Roman" w:cs="Times New Roman"/>
          <w:color w:val="000000"/>
          <w:sz w:val="28"/>
          <w:szCs w:val="28"/>
        </w:rPr>
        <w:t xml:space="preserve"> for all or part of the </w:t>
      </w:r>
      <w:r w:rsidRPr="00866A0E">
        <w:rPr>
          <w:rFonts w:ascii="Times New Roman" w:hAnsi="Times New Roman" w:cs="Times New Roman"/>
          <w:color w:val="000000"/>
          <w:sz w:val="28"/>
          <w:szCs w:val="28"/>
        </w:rPr>
        <w:t>architectural requirements</w:t>
      </w:r>
      <w:r w:rsidR="00866A0E">
        <w:rPr>
          <w:rFonts w:ascii="Times New Roman" w:hAnsi="Times New Roman" w:cs="Times New Roman"/>
          <w:color w:val="000000"/>
          <w:sz w:val="28"/>
          <w:szCs w:val="28"/>
        </w:rPr>
        <w:t>.</w:t>
      </w:r>
    </w:p>
    <w:p w:rsidR="00866A0E" w:rsidRDefault="00866A0E" w:rsidP="00866A0E">
      <w:pPr>
        <w:autoSpaceDE w:val="0"/>
        <w:autoSpaceDN w:val="0"/>
        <w:adjustRightInd w:val="0"/>
        <w:spacing w:after="0" w:line="240" w:lineRule="auto"/>
        <w:rPr>
          <w:rFonts w:ascii="Times New Roman" w:hAnsi="Times New Roman" w:cs="Times New Roman"/>
          <w:b/>
          <w:bCs/>
          <w:sz w:val="28"/>
          <w:szCs w:val="28"/>
        </w:rPr>
      </w:pPr>
      <w:r w:rsidRPr="00866A0E">
        <w:rPr>
          <w:rFonts w:ascii="Times New Roman" w:hAnsi="Times New Roman" w:cs="Times New Roman"/>
          <w:b/>
          <w:bCs/>
          <w:sz w:val="28"/>
          <w:szCs w:val="28"/>
        </w:rPr>
        <w:t>Disciplines of Effective Data Governance</w:t>
      </w:r>
      <w:r>
        <w:rPr>
          <w:rFonts w:ascii="Times New Roman" w:hAnsi="Times New Roman" w:cs="Times New Roman"/>
          <w:b/>
          <w:bCs/>
          <w:sz w:val="28"/>
          <w:szCs w:val="28"/>
        </w:rPr>
        <w:t>:</w:t>
      </w:r>
    </w:p>
    <w:p w:rsidR="00866A0E" w:rsidRDefault="00866A0E" w:rsidP="00866A0E">
      <w:pPr>
        <w:autoSpaceDE w:val="0"/>
        <w:autoSpaceDN w:val="0"/>
        <w:adjustRightInd w:val="0"/>
        <w:spacing w:after="0" w:line="240" w:lineRule="auto"/>
        <w:rPr>
          <w:rFonts w:ascii="Times New Roman" w:hAnsi="Times New Roman" w:cs="Times New Roman"/>
          <w:b/>
          <w:bCs/>
          <w:sz w:val="28"/>
          <w:szCs w:val="28"/>
        </w:rPr>
      </w:pPr>
    </w:p>
    <w:p w:rsidR="00866A0E" w:rsidRPr="00866A0E" w:rsidRDefault="00866A0E" w:rsidP="00866A0E">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3201821" cy="1820476"/>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3205010" cy="1822289"/>
                    </a:xfrm>
                    <a:prstGeom prst="rect">
                      <a:avLst/>
                    </a:prstGeom>
                    <a:noFill/>
                    <a:ln w="9525">
                      <a:noFill/>
                      <a:miter lim="800000"/>
                      <a:headEnd/>
                      <a:tailEnd/>
                    </a:ln>
                  </pic:spPr>
                </pic:pic>
              </a:graphicData>
            </a:graphic>
          </wp:inline>
        </w:drawing>
      </w:r>
    </w:p>
    <w:p w:rsidR="00866A0E" w:rsidRDefault="00866A0E" w:rsidP="00866A0E">
      <w:pPr>
        <w:jc w:val="both"/>
        <w:rPr>
          <w:rFonts w:ascii="Times New Roman" w:eastAsia="Times New Roman" w:hAnsi="Times New Roman" w:cs="Times New Roman"/>
          <w:b/>
          <w:sz w:val="28"/>
          <w:szCs w:val="28"/>
        </w:rPr>
      </w:pPr>
      <w:r w:rsidRPr="00866A0E">
        <w:rPr>
          <w:rFonts w:ascii="Times New Roman" w:eastAsia="Times New Roman" w:hAnsi="Times New Roman" w:cs="Times New Roman"/>
          <w:b/>
          <w:sz w:val="28"/>
          <w:szCs w:val="28"/>
        </w:rPr>
        <w:t>Data Governance Program Lifecycle:</w:t>
      </w:r>
    </w:p>
    <w:p w:rsidR="00866A0E" w:rsidRDefault="00866A0E" w:rsidP="00866A0E">
      <w:pPr>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943600" cy="468399"/>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943600" cy="468399"/>
                    </a:xfrm>
                    <a:prstGeom prst="rect">
                      <a:avLst/>
                    </a:prstGeom>
                    <a:noFill/>
                    <a:ln w="9525">
                      <a:noFill/>
                      <a:miter lim="800000"/>
                      <a:headEnd/>
                      <a:tailEnd/>
                    </a:ln>
                  </pic:spPr>
                </pic:pic>
              </a:graphicData>
            </a:graphic>
          </wp:inline>
        </w:drawing>
      </w:r>
    </w:p>
    <w:p w:rsidR="00866A0E" w:rsidRDefault="00866A0E" w:rsidP="00866A0E">
      <w:pPr>
        <w:jc w:val="both"/>
        <w:rPr>
          <w:rFonts w:ascii="Times New Roman" w:eastAsia="Times New Roman" w:hAnsi="Times New Roman" w:cs="Times New Roman"/>
          <w:b/>
          <w:sz w:val="28"/>
          <w:szCs w:val="28"/>
        </w:rPr>
      </w:pPr>
      <w:r w:rsidRPr="00866A0E">
        <w:rPr>
          <w:rFonts w:ascii="Times New Roman" w:eastAsia="Times New Roman" w:hAnsi="Times New Roman" w:cs="Times New Roman"/>
          <w:b/>
          <w:sz w:val="28"/>
          <w:szCs w:val="28"/>
        </w:rPr>
        <w:t>Data Governance typically has a</w:t>
      </w:r>
      <w:r>
        <w:rPr>
          <w:rFonts w:ascii="Times New Roman" w:eastAsia="Times New Roman" w:hAnsi="Times New Roman" w:cs="Times New Roman"/>
          <w:b/>
          <w:sz w:val="28"/>
          <w:szCs w:val="28"/>
        </w:rPr>
        <w:t xml:space="preserve"> </w:t>
      </w:r>
      <w:r w:rsidRPr="00866A0E">
        <w:rPr>
          <w:rFonts w:ascii="Times New Roman" w:eastAsia="Times New Roman" w:hAnsi="Times New Roman" w:cs="Times New Roman"/>
          <w:b/>
          <w:sz w:val="28"/>
          <w:szCs w:val="28"/>
        </w:rPr>
        <w:t>three-part mission</w:t>
      </w:r>
      <w:r>
        <w:rPr>
          <w:rFonts w:ascii="Times New Roman" w:eastAsia="Times New Roman" w:hAnsi="Times New Roman" w:cs="Times New Roman"/>
          <w:b/>
          <w:sz w:val="28"/>
          <w:szCs w:val="28"/>
        </w:rPr>
        <w:t>:</w:t>
      </w:r>
    </w:p>
    <w:p w:rsidR="00866A0E" w:rsidRPr="00866A0E" w:rsidRDefault="00866A0E" w:rsidP="00866A0E">
      <w:pPr>
        <w:pStyle w:val="ListParagraph"/>
        <w:numPr>
          <w:ilvl w:val="0"/>
          <w:numId w:val="13"/>
        </w:numPr>
        <w:autoSpaceDE w:val="0"/>
        <w:autoSpaceDN w:val="0"/>
        <w:adjustRightInd w:val="0"/>
        <w:spacing w:after="0" w:line="240" w:lineRule="auto"/>
        <w:rPr>
          <w:rFonts w:ascii="Times New Roman" w:hAnsi="Times New Roman" w:cs="Times New Roman"/>
          <w:color w:val="000000"/>
          <w:sz w:val="28"/>
          <w:szCs w:val="28"/>
        </w:rPr>
      </w:pPr>
      <w:r w:rsidRPr="00866A0E">
        <w:rPr>
          <w:rFonts w:ascii="Times New Roman" w:hAnsi="Times New Roman" w:cs="Times New Roman"/>
          <w:color w:val="000000"/>
          <w:sz w:val="28"/>
          <w:szCs w:val="28"/>
        </w:rPr>
        <w:t>Proactively define/align rules</w:t>
      </w:r>
    </w:p>
    <w:p w:rsidR="00866A0E" w:rsidRPr="006C3A8F" w:rsidRDefault="00866A0E" w:rsidP="006C3A8F">
      <w:pPr>
        <w:pStyle w:val="ListParagraph"/>
        <w:numPr>
          <w:ilvl w:val="0"/>
          <w:numId w:val="13"/>
        </w:numPr>
        <w:autoSpaceDE w:val="0"/>
        <w:autoSpaceDN w:val="0"/>
        <w:adjustRightInd w:val="0"/>
        <w:spacing w:after="0" w:line="240" w:lineRule="auto"/>
        <w:rPr>
          <w:rFonts w:ascii="Times New Roman" w:hAnsi="Times New Roman" w:cs="Times New Roman"/>
          <w:color w:val="000000"/>
          <w:sz w:val="28"/>
          <w:szCs w:val="28"/>
        </w:rPr>
      </w:pPr>
      <w:r w:rsidRPr="00866A0E">
        <w:rPr>
          <w:rFonts w:ascii="Times New Roman" w:hAnsi="Times New Roman" w:cs="Times New Roman"/>
          <w:color w:val="000000"/>
          <w:sz w:val="28"/>
          <w:szCs w:val="28"/>
        </w:rPr>
        <w:t>Provide ongoing, boundary-spanning</w:t>
      </w:r>
      <w:r w:rsidR="006C3A8F">
        <w:rPr>
          <w:rFonts w:ascii="Times New Roman" w:hAnsi="Times New Roman" w:cs="Times New Roman"/>
          <w:color w:val="000000"/>
          <w:sz w:val="28"/>
          <w:szCs w:val="28"/>
        </w:rPr>
        <w:t xml:space="preserve"> </w:t>
      </w:r>
      <w:r w:rsidRPr="006C3A8F">
        <w:rPr>
          <w:rFonts w:ascii="Times New Roman" w:hAnsi="Times New Roman" w:cs="Times New Roman"/>
          <w:color w:val="000000"/>
          <w:sz w:val="28"/>
          <w:szCs w:val="28"/>
        </w:rPr>
        <w:t>protection and services to data stakeholders</w:t>
      </w:r>
    </w:p>
    <w:p w:rsidR="006C3A8F" w:rsidRDefault="00866A0E" w:rsidP="006C3A8F">
      <w:pPr>
        <w:pStyle w:val="ListParagraph"/>
        <w:numPr>
          <w:ilvl w:val="0"/>
          <w:numId w:val="13"/>
        </w:numPr>
        <w:autoSpaceDE w:val="0"/>
        <w:autoSpaceDN w:val="0"/>
        <w:adjustRightInd w:val="0"/>
        <w:spacing w:after="0" w:line="240" w:lineRule="auto"/>
        <w:rPr>
          <w:rFonts w:ascii="Times New Roman" w:hAnsi="Times New Roman" w:cs="Times New Roman"/>
          <w:color w:val="000000"/>
          <w:sz w:val="28"/>
          <w:szCs w:val="28"/>
        </w:rPr>
      </w:pPr>
      <w:r w:rsidRPr="00866A0E">
        <w:rPr>
          <w:rFonts w:ascii="Times New Roman" w:hAnsi="Times New Roman" w:cs="Times New Roman"/>
          <w:color w:val="000000"/>
          <w:sz w:val="28"/>
          <w:szCs w:val="28"/>
        </w:rPr>
        <w:t>React to and resolve issues arising from</w:t>
      </w:r>
      <w:r w:rsidR="006C3A8F">
        <w:rPr>
          <w:rFonts w:ascii="Times New Roman" w:hAnsi="Times New Roman" w:cs="Times New Roman"/>
          <w:color w:val="000000"/>
          <w:sz w:val="28"/>
          <w:szCs w:val="28"/>
        </w:rPr>
        <w:t xml:space="preserve"> </w:t>
      </w:r>
      <w:r w:rsidRPr="006C3A8F">
        <w:rPr>
          <w:rFonts w:ascii="Times New Roman" w:hAnsi="Times New Roman" w:cs="Times New Roman"/>
          <w:color w:val="000000"/>
          <w:sz w:val="28"/>
          <w:szCs w:val="28"/>
        </w:rPr>
        <w:t>non-compliance with rules</w:t>
      </w:r>
      <w:r w:rsidR="006C3A8F">
        <w:rPr>
          <w:rFonts w:ascii="Times New Roman" w:hAnsi="Times New Roman" w:cs="Times New Roman"/>
          <w:color w:val="000000"/>
          <w:sz w:val="28"/>
          <w:szCs w:val="28"/>
        </w:rPr>
        <w:t>.</w:t>
      </w:r>
    </w:p>
    <w:p w:rsidR="004B2F6F" w:rsidRDefault="006C3A8F" w:rsidP="004B2F6F">
      <w:pPr>
        <w:pStyle w:val="ListParagraph"/>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590800" cy="1883251"/>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2594702" cy="1886087"/>
                    </a:xfrm>
                    <a:prstGeom prst="rect">
                      <a:avLst/>
                    </a:prstGeom>
                    <a:noFill/>
                    <a:ln w="9525">
                      <a:noFill/>
                      <a:miter lim="800000"/>
                      <a:headEnd/>
                      <a:tailEnd/>
                    </a:ln>
                  </pic:spPr>
                </pic:pic>
              </a:graphicData>
            </a:graphic>
          </wp:inline>
        </w:drawing>
      </w:r>
    </w:p>
    <w:p w:rsidR="00866A0E" w:rsidRPr="004B2F6F" w:rsidRDefault="006C3A8F" w:rsidP="004B2F6F">
      <w:pPr>
        <w:autoSpaceDE w:val="0"/>
        <w:autoSpaceDN w:val="0"/>
        <w:adjustRightInd w:val="0"/>
        <w:spacing w:after="0" w:line="240" w:lineRule="auto"/>
        <w:jc w:val="both"/>
        <w:rPr>
          <w:rFonts w:ascii="Times New Roman" w:hAnsi="Times New Roman" w:cs="Times New Roman"/>
          <w:color w:val="000000"/>
          <w:sz w:val="28"/>
          <w:szCs w:val="28"/>
        </w:rPr>
      </w:pPr>
      <w:r w:rsidRPr="004B2F6F">
        <w:rPr>
          <w:rFonts w:ascii="Times New Roman" w:eastAsia="Times New Roman" w:hAnsi="Times New Roman" w:cs="Times New Roman"/>
          <w:b/>
          <w:sz w:val="28"/>
          <w:szCs w:val="28"/>
        </w:rPr>
        <w:t>Typical Universal Goals of a Data Governance Program:</w:t>
      </w:r>
    </w:p>
    <w:p w:rsidR="006C3A8F" w:rsidRPr="006C3A8F" w:rsidRDefault="006C3A8F" w:rsidP="006C3A8F">
      <w:pPr>
        <w:pStyle w:val="ListParagraph"/>
        <w:numPr>
          <w:ilvl w:val="0"/>
          <w:numId w:val="14"/>
        </w:numPr>
        <w:autoSpaceDE w:val="0"/>
        <w:autoSpaceDN w:val="0"/>
        <w:adjustRightInd w:val="0"/>
        <w:spacing w:after="0" w:line="240" w:lineRule="auto"/>
        <w:rPr>
          <w:rFonts w:ascii="Times New Roman" w:hAnsi="Times New Roman" w:cs="Times New Roman"/>
          <w:color w:val="000000"/>
          <w:sz w:val="28"/>
          <w:szCs w:val="28"/>
        </w:rPr>
      </w:pPr>
      <w:r w:rsidRPr="006C3A8F">
        <w:rPr>
          <w:rFonts w:ascii="Times New Roman" w:hAnsi="Times New Roman" w:cs="Times New Roman"/>
          <w:color w:val="000000"/>
          <w:sz w:val="28"/>
          <w:szCs w:val="28"/>
        </w:rPr>
        <w:t>Enable better decision-making</w:t>
      </w:r>
    </w:p>
    <w:p w:rsidR="006C3A8F" w:rsidRPr="006C3A8F" w:rsidRDefault="006C3A8F" w:rsidP="006C3A8F">
      <w:pPr>
        <w:pStyle w:val="ListParagraph"/>
        <w:numPr>
          <w:ilvl w:val="0"/>
          <w:numId w:val="14"/>
        </w:numPr>
        <w:autoSpaceDE w:val="0"/>
        <w:autoSpaceDN w:val="0"/>
        <w:adjustRightInd w:val="0"/>
        <w:spacing w:after="0" w:line="240" w:lineRule="auto"/>
        <w:rPr>
          <w:rFonts w:ascii="Times New Roman" w:hAnsi="Times New Roman" w:cs="Times New Roman"/>
          <w:color w:val="000000"/>
          <w:sz w:val="28"/>
          <w:szCs w:val="28"/>
        </w:rPr>
      </w:pPr>
      <w:r w:rsidRPr="006C3A8F">
        <w:rPr>
          <w:rFonts w:ascii="Times New Roman" w:hAnsi="Times New Roman" w:cs="Times New Roman"/>
          <w:color w:val="000000"/>
          <w:sz w:val="28"/>
          <w:szCs w:val="28"/>
        </w:rPr>
        <w:t>Reduce operational friction</w:t>
      </w:r>
    </w:p>
    <w:p w:rsidR="006C3A8F" w:rsidRPr="006C3A8F" w:rsidRDefault="006C3A8F" w:rsidP="006C3A8F">
      <w:pPr>
        <w:pStyle w:val="ListParagraph"/>
        <w:numPr>
          <w:ilvl w:val="0"/>
          <w:numId w:val="14"/>
        </w:numPr>
        <w:autoSpaceDE w:val="0"/>
        <w:autoSpaceDN w:val="0"/>
        <w:adjustRightInd w:val="0"/>
        <w:spacing w:after="0" w:line="240" w:lineRule="auto"/>
        <w:rPr>
          <w:rFonts w:ascii="Times New Roman" w:hAnsi="Times New Roman" w:cs="Times New Roman"/>
          <w:color w:val="000000"/>
          <w:sz w:val="28"/>
          <w:szCs w:val="28"/>
        </w:rPr>
      </w:pPr>
      <w:r w:rsidRPr="006C3A8F">
        <w:rPr>
          <w:rFonts w:ascii="Times New Roman" w:hAnsi="Times New Roman" w:cs="Times New Roman"/>
          <w:color w:val="000000"/>
          <w:sz w:val="28"/>
          <w:szCs w:val="28"/>
        </w:rPr>
        <w:t>Protect the needs of data stakeholders</w:t>
      </w:r>
    </w:p>
    <w:p w:rsidR="006C3A8F" w:rsidRPr="006C3A8F" w:rsidRDefault="006C3A8F" w:rsidP="006C3A8F">
      <w:pPr>
        <w:pStyle w:val="ListParagraph"/>
        <w:numPr>
          <w:ilvl w:val="0"/>
          <w:numId w:val="14"/>
        </w:numPr>
        <w:autoSpaceDE w:val="0"/>
        <w:autoSpaceDN w:val="0"/>
        <w:adjustRightInd w:val="0"/>
        <w:spacing w:after="0" w:line="240" w:lineRule="auto"/>
        <w:rPr>
          <w:rFonts w:ascii="Times New Roman" w:hAnsi="Times New Roman" w:cs="Times New Roman"/>
          <w:color w:val="000000"/>
          <w:sz w:val="28"/>
          <w:szCs w:val="28"/>
        </w:rPr>
      </w:pPr>
      <w:r w:rsidRPr="006C3A8F">
        <w:rPr>
          <w:rFonts w:ascii="Times New Roman" w:hAnsi="Times New Roman" w:cs="Times New Roman"/>
          <w:color w:val="000000"/>
          <w:sz w:val="28"/>
          <w:szCs w:val="28"/>
        </w:rPr>
        <w:t>Train management and staff to adopt common approaches to data issues</w:t>
      </w:r>
    </w:p>
    <w:p w:rsidR="006C3A8F" w:rsidRPr="006C3A8F" w:rsidRDefault="006C3A8F" w:rsidP="006C3A8F">
      <w:pPr>
        <w:pStyle w:val="ListParagraph"/>
        <w:numPr>
          <w:ilvl w:val="0"/>
          <w:numId w:val="14"/>
        </w:numPr>
        <w:autoSpaceDE w:val="0"/>
        <w:autoSpaceDN w:val="0"/>
        <w:adjustRightInd w:val="0"/>
        <w:spacing w:after="0" w:line="240" w:lineRule="auto"/>
        <w:rPr>
          <w:rFonts w:ascii="Times New Roman" w:hAnsi="Times New Roman" w:cs="Times New Roman"/>
          <w:color w:val="000000"/>
          <w:sz w:val="28"/>
          <w:szCs w:val="28"/>
        </w:rPr>
      </w:pPr>
      <w:r w:rsidRPr="006C3A8F">
        <w:rPr>
          <w:rFonts w:ascii="Times New Roman" w:hAnsi="Times New Roman" w:cs="Times New Roman"/>
          <w:color w:val="000000"/>
          <w:sz w:val="28"/>
          <w:szCs w:val="28"/>
        </w:rPr>
        <w:t>Build standard, repeatable processes</w:t>
      </w:r>
    </w:p>
    <w:p w:rsidR="006C3A8F" w:rsidRPr="006C3A8F" w:rsidRDefault="006C3A8F" w:rsidP="006C3A8F">
      <w:pPr>
        <w:pStyle w:val="ListParagraph"/>
        <w:numPr>
          <w:ilvl w:val="0"/>
          <w:numId w:val="14"/>
        </w:numPr>
        <w:autoSpaceDE w:val="0"/>
        <w:autoSpaceDN w:val="0"/>
        <w:adjustRightInd w:val="0"/>
        <w:spacing w:after="0" w:line="240" w:lineRule="auto"/>
        <w:rPr>
          <w:rFonts w:ascii="Times New Roman" w:hAnsi="Times New Roman" w:cs="Times New Roman"/>
          <w:color w:val="000000"/>
          <w:sz w:val="28"/>
          <w:szCs w:val="28"/>
        </w:rPr>
      </w:pPr>
      <w:r w:rsidRPr="006C3A8F">
        <w:rPr>
          <w:rFonts w:ascii="Times New Roman" w:hAnsi="Times New Roman" w:cs="Times New Roman"/>
          <w:color w:val="000000"/>
          <w:sz w:val="28"/>
          <w:szCs w:val="28"/>
        </w:rPr>
        <w:t>Reduce costs and increase effectiveness through coordination of efforts</w:t>
      </w:r>
    </w:p>
    <w:p w:rsidR="006C3A8F" w:rsidRPr="006C3A8F" w:rsidRDefault="006C3A8F" w:rsidP="006C3A8F">
      <w:pPr>
        <w:pStyle w:val="ListParagraph"/>
        <w:numPr>
          <w:ilvl w:val="0"/>
          <w:numId w:val="14"/>
        </w:numPr>
        <w:rPr>
          <w:rFonts w:ascii="Times New Roman" w:eastAsia="Times New Roman" w:hAnsi="Times New Roman" w:cs="Times New Roman"/>
          <w:b/>
          <w:sz w:val="28"/>
          <w:szCs w:val="28"/>
        </w:rPr>
      </w:pPr>
      <w:r w:rsidRPr="006C3A8F">
        <w:rPr>
          <w:rFonts w:ascii="Times New Roman" w:hAnsi="Times New Roman" w:cs="Times New Roman"/>
          <w:color w:val="000000"/>
          <w:sz w:val="28"/>
          <w:szCs w:val="28"/>
        </w:rPr>
        <w:t>Ensure transparency of processes</w:t>
      </w:r>
      <w:r>
        <w:rPr>
          <w:rFonts w:ascii="Times New Roman" w:hAnsi="Times New Roman" w:cs="Times New Roman"/>
          <w:color w:val="000000"/>
          <w:sz w:val="28"/>
          <w:szCs w:val="28"/>
        </w:rPr>
        <w:t>.</w:t>
      </w:r>
    </w:p>
    <w:p w:rsidR="006C3A8F" w:rsidRDefault="006C3A8F" w:rsidP="006C3A8F">
      <w:pPr>
        <w:rPr>
          <w:rFonts w:ascii="Times New Roman" w:eastAsia="Times New Roman" w:hAnsi="Times New Roman" w:cs="Times New Roman"/>
          <w:b/>
          <w:sz w:val="28"/>
          <w:szCs w:val="28"/>
        </w:rPr>
      </w:pPr>
      <w:r w:rsidRPr="006C3A8F">
        <w:rPr>
          <w:rFonts w:ascii="Times New Roman" w:eastAsia="Times New Roman" w:hAnsi="Times New Roman" w:cs="Times New Roman"/>
          <w:b/>
          <w:sz w:val="28"/>
          <w:szCs w:val="28"/>
        </w:rPr>
        <w:t>Data Governance Focus Areas</w:t>
      </w:r>
      <w:r>
        <w:rPr>
          <w:rFonts w:ascii="Times New Roman" w:eastAsia="Times New Roman" w:hAnsi="Times New Roman" w:cs="Times New Roman"/>
          <w:b/>
          <w:sz w:val="28"/>
          <w:szCs w:val="28"/>
        </w:rPr>
        <w:t>:</w:t>
      </w:r>
    </w:p>
    <w:p w:rsidR="006C3A8F" w:rsidRPr="006C3A8F" w:rsidRDefault="006C3A8F" w:rsidP="006C3A8F">
      <w:pPr>
        <w:pStyle w:val="ListParagraph"/>
        <w:numPr>
          <w:ilvl w:val="0"/>
          <w:numId w:val="15"/>
        </w:numPr>
        <w:autoSpaceDE w:val="0"/>
        <w:autoSpaceDN w:val="0"/>
        <w:adjustRightInd w:val="0"/>
        <w:spacing w:after="0" w:line="240" w:lineRule="auto"/>
        <w:rPr>
          <w:rFonts w:ascii="Times New Roman" w:hAnsi="Times New Roman" w:cs="Times New Roman"/>
          <w:color w:val="000000"/>
          <w:sz w:val="28"/>
          <w:szCs w:val="28"/>
        </w:rPr>
      </w:pPr>
      <w:r w:rsidRPr="006C3A8F">
        <w:rPr>
          <w:rFonts w:ascii="Times New Roman" w:hAnsi="Times New Roman" w:cs="Times New Roman"/>
          <w:color w:val="000000"/>
          <w:sz w:val="28"/>
          <w:szCs w:val="28"/>
        </w:rPr>
        <w:t>Policy, Standards, Strategy</w:t>
      </w:r>
    </w:p>
    <w:p w:rsidR="006C3A8F" w:rsidRPr="006C3A8F" w:rsidRDefault="006C3A8F" w:rsidP="006C3A8F">
      <w:pPr>
        <w:pStyle w:val="ListParagraph"/>
        <w:numPr>
          <w:ilvl w:val="0"/>
          <w:numId w:val="15"/>
        </w:numPr>
        <w:autoSpaceDE w:val="0"/>
        <w:autoSpaceDN w:val="0"/>
        <w:adjustRightInd w:val="0"/>
        <w:spacing w:after="0" w:line="240" w:lineRule="auto"/>
        <w:rPr>
          <w:rFonts w:ascii="Times New Roman" w:hAnsi="Times New Roman" w:cs="Times New Roman"/>
          <w:color w:val="000000"/>
          <w:sz w:val="28"/>
          <w:szCs w:val="28"/>
        </w:rPr>
      </w:pPr>
      <w:r w:rsidRPr="006C3A8F">
        <w:rPr>
          <w:rFonts w:ascii="Times New Roman" w:hAnsi="Times New Roman" w:cs="Times New Roman"/>
          <w:color w:val="000000"/>
          <w:sz w:val="28"/>
          <w:szCs w:val="28"/>
        </w:rPr>
        <w:t>Data Quality</w:t>
      </w:r>
    </w:p>
    <w:p w:rsidR="006C3A8F" w:rsidRPr="006C3A8F" w:rsidRDefault="006C3A8F" w:rsidP="006C3A8F">
      <w:pPr>
        <w:pStyle w:val="ListParagraph"/>
        <w:numPr>
          <w:ilvl w:val="0"/>
          <w:numId w:val="15"/>
        </w:numPr>
        <w:autoSpaceDE w:val="0"/>
        <w:autoSpaceDN w:val="0"/>
        <w:adjustRightInd w:val="0"/>
        <w:spacing w:after="0" w:line="240" w:lineRule="auto"/>
        <w:rPr>
          <w:rFonts w:ascii="Times New Roman" w:hAnsi="Times New Roman" w:cs="Times New Roman"/>
          <w:color w:val="000000"/>
          <w:sz w:val="28"/>
          <w:szCs w:val="28"/>
        </w:rPr>
      </w:pPr>
      <w:r w:rsidRPr="006C3A8F">
        <w:rPr>
          <w:rFonts w:ascii="Times New Roman" w:hAnsi="Times New Roman" w:cs="Times New Roman"/>
          <w:color w:val="000000"/>
          <w:sz w:val="28"/>
          <w:szCs w:val="28"/>
        </w:rPr>
        <w:t>Privacy / Compliance / Security</w:t>
      </w:r>
    </w:p>
    <w:p w:rsidR="006C3A8F" w:rsidRPr="006C3A8F" w:rsidRDefault="006C3A8F" w:rsidP="006C3A8F">
      <w:pPr>
        <w:pStyle w:val="ListParagraph"/>
        <w:numPr>
          <w:ilvl w:val="0"/>
          <w:numId w:val="15"/>
        </w:numPr>
        <w:autoSpaceDE w:val="0"/>
        <w:autoSpaceDN w:val="0"/>
        <w:adjustRightInd w:val="0"/>
        <w:spacing w:after="0" w:line="240" w:lineRule="auto"/>
        <w:rPr>
          <w:rFonts w:ascii="Times New Roman" w:hAnsi="Times New Roman" w:cs="Times New Roman"/>
          <w:color w:val="000000"/>
          <w:sz w:val="28"/>
          <w:szCs w:val="28"/>
        </w:rPr>
      </w:pPr>
      <w:r w:rsidRPr="006C3A8F">
        <w:rPr>
          <w:rFonts w:ascii="Times New Roman" w:hAnsi="Times New Roman" w:cs="Times New Roman"/>
          <w:color w:val="000000"/>
          <w:sz w:val="28"/>
          <w:szCs w:val="28"/>
        </w:rPr>
        <w:t>Architecture / Integration</w:t>
      </w:r>
    </w:p>
    <w:p w:rsidR="006C3A8F" w:rsidRPr="006C3A8F" w:rsidRDefault="006C3A8F" w:rsidP="006C3A8F">
      <w:pPr>
        <w:pStyle w:val="ListParagraph"/>
        <w:numPr>
          <w:ilvl w:val="0"/>
          <w:numId w:val="15"/>
        </w:numPr>
        <w:autoSpaceDE w:val="0"/>
        <w:autoSpaceDN w:val="0"/>
        <w:adjustRightInd w:val="0"/>
        <w:spacing w:after="0" w:line="240" w:lineRule="auto"/>
        <w:rPr>
          <w:rFonts w:ascii="Times New Roman" w:hAnsi="Times New Roman" w:cs="Times New Roman"/>
          <w:color w:val="000000"/>
          <w:sz w:val="28"/>
          <w:szCs w:val="28"/>
        </w:rPr>
      </w:pPr>
      <w:r w:rsidRPr="006C3A8F">
        <w:rPr>
          <w:rFonts w:ascii="Times New Roman" w:hAnsi="Times New Roman" w:cs="Times New Roman"/>
          <w:color w:val="000000"/>
          <w:sz w:val="28"/>
          <w:szCs w:val="28"/>
        </w:rPr>
        <w:t>Data Warehouses and BI</w:t>
      </w:r>
    </w:p>
    <w:p w:rsidR="006C3A8F" w:rsidRPr="006C3A8F" w:rsidRDefault="006C3A8F" w:rsidP="006C3A8F">
      <w:pPr>
        <w:pStyle w:val="ListParagraph"/>
        <w:numPr>
          <w:ilvl w:val="0"/>
          <w:numId w:val="15"/>
        </w:numPr>
        <w:rPr>
          <w:rFonts w:ascii="Times New Roman" w:eastAsia="Times New Roman" w:hAnsi="Times New Roman" w:cs="Times New Roman"/>
          <w:b/>
          <w:sz w:val="28"/>
          <w:szCs w:val="28"/>
        </w:rPr>
      </w:pPr>
      <w:r w:rsidRPr="006C3A8F">
        <w:rPr>
          <w:rFonts w:ascii="Times New Roman" w:hAnsi="Times New Roman" w:cs="Times New Roman"/>
          <w:color w:val="000000"/>
          <w:sz w:val="28"/>
          <w:szCs w:val="28"/>
        </w:rPr>
        <w:t>Management Alignment</w:t>
      </w:r>
    </w:p>
    <w:p w:rsidR="004B2F6F" w:rsidRDefault="004B2F6F" w:rsidP="006C3A8F">
      <w:pPr>
        <w:rPr>
          <w:rFonts w:ascii="Times New Roman" w:eastAsia="Times New Roman" w:hAnsi="Times New Roman" w:cs="Times New Roman"/>
          <w:b/>
          <w:sz w:val="28"/>
          <w:szCs w:val="28"/>
        </w:rPr>
      </w:pPr>
    </w:p>
    <w:p w:rsidR="006C3A8F" w:rsidRDefault="006C3A8F" w:rsidP="006C3A8F">
      <w:pPr>
        <w:rPr>
          <w:rFonts w:ascii="Times New Roman" w:eastAsia="Times New Roman" w:hAnsi="Times New Roman" w:cs="Times New Roman"/>
          <w:b/>
          <w:sz w:val="28"/>
          <w:szCs w:val="28"/>
        </w:rPr>
      </w:pPr>
      <w:r w:rsidRPr="006C3A8F">
        <w:rPr>
          <w:rFonts w:ascii="Times New Roman" w:eastAsia="Times New Roman" w:hAnsi="Times New Roman" w:cs="Times New Roman"/>
          <w:b/>
          <w:sz w:val="28"/>
          <w:szCs w:val="28"/>
        </w:rPr>
        <w:t>Data-Related Rules</w:t>
      </w:r>
      <w:r>
        <w:rPr>
          <w:rFonts w:ascii="Times New Roman" w:eastAsia="Times New Roman" w:hAnsi="Times New Roman" w:cs="Times New Roman"/>
          <w:b/>
          <w:sz w:val="28"/>
          <w:szCs w:val="28"/>
        </w:rPr>
        <w:t>:</w:t>
      </w:r>
    </w:p>
    <w:p w:rsidR="006C3A8F" w:rsidRPr="006C3A8F" w:rsidRDefault="006C3A8F" w:rsidP="006C3A8F">
      <w:pPr>
        <w:pStyle w:val="ListParagraph"/>
        <w:numPr>
          <w:ilvl w:val="0"/>
          <w:numId w:val="16"/>
        </w:numPr>
        <w:autoSpaceDE w:val="0"/>
        <w:autoSpaceDN w:val="0"/>
        <w:adjustRightInd w:val="0"/>
        <w:spacing w:after="0" w:line="240" w:lineRule="auto"/>
        <w:rPr>
          <w:rFonts w:ascii="Times New Roman" w:hAnsi="Times New Roman" w:cs="Times New Roman"/>
          <w:color w:val="000000"/>
          <w:sz w:val="28"/>
          <w:szCs w:val="28"/>
        </w:rPr>
      </w:pPr>
      <w:r w:rsidRPr="006C3A8F">
        <w:rPr>
          <w:rFonts w:ascii="Times New Roman" w:hAnsi="Times New Roman" w:cs="Times New Roman"/>
          <w:color w:val="000000"/>
          <w:sz w:val="28"/>
          <w:szCs w:val="28"/>
        </w:rPr>
        <w:t>Policies</w:t>
      </w:r>
    </w:p>
    <w:p w:rsidR="006C3A8F" w:rsidRPr="006C3A8F" w:rsidRDefault="006C3A8F" w:rsidP="006C3A8F">
      <w:pPr>
        <w:pStyle w:val="ListParagraph"/>
        <w:numPr>
          <w:ilvl w:val="0"/>
          <w:numId w:val="16"/>
        </w:numPr>
        <w:autoSpaceDE w:val="0"/>
        <w:autoSpaceDN w:val="0"/>
        <w:adjustRightInd w:val="0"/>
        <w:spacing w:after="0" w:line="240" w:lineRule="auto"/>
        <w:rPr>
          <w:rFonts w:ascii="Times New Roman" w:hAnsi="Times New Roman" w:cs="Times New Roman"/>
          <w:color w:val="000000"/>
          <w:sz w:val="28"/>
          <w:szCs w:val="28"/>
        </w:rPr>
      </w:pPr>
      <w:r w:rsidRPr="006C3A8F">
        <w:rPr>
          <w:rFonts w:ascii="Times New Roman" w:hAnsi="Times New Roman" w:cs="Times New Roman"/>
          <w:color w:val="000000"/>
          <w:sz w:val="28"/>
          <w:szCs w:val="28"/>
        </w:rPr>
        <w:t>Standards</w:t>
      </w:r>
    </w:p>
    <w:p w:rsidR="006C3A8F" w:rsidRPr="006C3A8F" w:rsidRDefault="006C3A8F" w:rsidP="006C3A8F">
      <w:pPr>
        <w:pStyle w:val="ListParagraph"/>
        <w:numPr>
          <w:ilvl w:val="0"/>
          <w:numId w:val="16"/>
        </w:numPr>
        <w:autoSpaceDE w:val="0"/>
        <w:autoSpaceDN w:val="0"/>
        <w:adjustRightInd w:val="0"/>
        <w:spacing w:after="0" w:line="240" w:lineRule="auto"/>
        <w:rPr>
          <w:rFonts w:ascii="Times New Roman" w:hAnsi="Times New Roman" w:cs="Times New Roman"/>
          <w:color w:val="000000"/>
          <w:sz w:val="28"/>
          <w:szCs w:val="28"/>
        </w:rPr>
      </w:pPr>
      <w:r w:rsidRPr="006C3A8F">
        <w:rPr>
          <w:rFonts w:ascii="Times New Roman" w:hAnsi="Times New Roman" w:cs="Times New Roman"/>
          <w:color w:val="000000"/>
          <w:sz w:val="28"/>
          <w:szCs w:val="28"/>
        </w:rPr>
        <w:t>Guidelines</w:t>
      </w:r>
    </w:p>
    <w:p w:rsidR="006C3A8F" w:rsidRPr="006C3A8F" w:rsidRDefault="006C3A8F" w:rsidP="006C3A8F">
      <w:pPr>
        <w:pStyle w:val="ListParagraph"/>
        <w:numPr>
          <w:ilvl w:val="0"/>
          <w:numId w:val="16"/>
        </w:numPr>
        <w:autoSpaceDE w:val="0"/>
        <w:autoSpaceDN w:val="0"/>
        <w:adjustRightInd w:val="0"/>
        <w:spacing w:after="0" w:line="240" w:lineRule="auto"/>
        <w:rPr>
          <w:rFonts w:ascii="Times New Roman" w:hAnsi="Times New Roman" w:cs="Times New Roman"/>
          <w:color w:val="000000"/>
          <w:sz w:val="28"/>
          <w:szCs w:val="28"/>
        </w:rPr>
      </w:pPr>
      <w:r w:rsidRPr="006C3A8F">
        <w:rPr>
          <w:rFonts w:ascii="Times New Roman" w:hAnsi="Times New Roman" w:cs="Times New Roman"/>
          <w:color w:val="000000"/>
          <w:sz w:val="28"/>
          <w:szCs w:val="28"/>
        </w:rPr>
        <w:t>Data Quality Rules</w:t>
      </w:r>
    </w:p>
    <w:p w:rsidR="006C3A8F" w:rsidRPr="006C3A8F" w:rsidRDefault="006C3A8F" w:rsidP="006C3A8F">
      <w:pPr>
        <w:pStyle w:val="ListParagraph"/>
        <w:numPr>
          <w:ilvl w:val="0"/>
          <w:numId w:val="16"/>
        </w:numPr>
        <w:autoSpaceDE w:val="0"/>
        <w:autoSpaceDN w:val="0"/>
        <w:adjustRightInd w:val="0"/>
        <w:spacing w:after="0" w:line="240" w:lineRule="auto"/>
        <w:rPr>
          <w:rFonts w:ascii="Times New Roman" w:hAnsi="Times New Roman" w:cs="Times New Roman"/>
          <w:color w:val="000000"/>
          <w:sz w:val="28"/>
          <w:szCs w:val="28"/>
        </w:rPr>
      </w:pPr>
      <w:r w:rsidRPr="006C3A8F">
        <w:rPr>
          <w:rFonts w:ascii="Times New Roman" w:hAnsi="Times New Roman" w:cs="Times New Roman"/>
          <w:color w:val="000000"/>
          <w:sz w:val="28"/>
          <w:szCs w:val="28"/>
        </w:rPr>
        <w:t>Data Usage Rules</w:t>
      </w:r>
    </w:p>
    <w:p w:rsidR="006C3A8F" w:rsidRPr="006C3A8F" w:rsidRDefault="006C3A8F" w:rsidP="006C3A8F">
      <w:pPr>
        <w:pStyle w:val="ListParagraph"/>
        <w:numPr>
          <w:ilvl w:val="0"/>
          <w:numId w:val="16"/>
        </w:numPr>
        <w:autoSpaceDE w:val="0"/>
        <w:autoSpaceDN w:val="0"/>
        <w:adjustRightInd w:val="0"/>
        <w:spacing w:after="0" w:line="240" w:lineRule="auto"/>
        <w:rPr>
          <w:rFonts w:ascii="Times New Roman" w:hAnsi="Times New Roman" w:cs="Times New Roman"/>
          <w:color w:val="000000"/>
          <w:sz w:val="28"/>
          <w:szCs w:val="28"/>
        </w:rPr>
      </w:pPr>
      <w:r w:rsidRPr="006C3A8F">
        <w:rPr>
          <w:rFonts w:ascii="Times New Roman" w:hAnsi="Times New Roman" w:cs="Times New Roman"/>
          <w:color w:val="000000"/>
          <w:sz w:val="28"/>
          <w:szCs w:val="28"/>
        </w:rPr>
        <w:t>Data Access Rules</w:t>
      </w:r>
    </w:p>
    <w:p w:rsidR="006C3A8F" w:rsidRPr="006C3A8F" w:rsidRDefault="006C3A8F" w:rsidP="006C3A8F">
      <w:pPr>
        <w:pStyle w:val="ListParagraph"/>
        <w:numPr>
          <w:ilvl w:val="0"/>
          <w:numId w:val="16"/>
        </w:numPr>
        <w:autoSpaceDE w:val="0"/>
        <w:autoSpaceDN w:val="0"/>
        <w:adjustRightInd w:val="0"/>
        <w:spacing w:after="0" w:line="240" w:lineRule="auto"/>
        <w:rPr>
          <w:rFonts w:ascii="Times New Roman" w:hAnsi="Times New Roman" w:cs="Times New Roman"/>
          <w:color w:val="000000"/>
          <w:sz w:val="28"/>
          <w:szCs w:val="28"/>
        </w:rPr>
      </w:pPr>
      <w:r w:rsidRPr="006C3A8F">
        <w:rPr>
          <w:rFonts w:ascii="Times New Roman" w:hAnsi="Times New Roman" w:cs="Times New Roman"/>
          <w:color w:val="000000"/>
          <w:sz w:val="28"/>
          <w:szCs w:val="28"/>
        </w:rPr>
        <w:t>Requirements</w:t>
      </w:r>
    </w:p>
    <w:p w:rsidR="006C3A8F" w:rsidRPr="006C3A8F" w:rsidRDefault="006C3A8F" w:rsidP="006C3A8F">
      <w:pPr>
        <w:pStyle w:val="ListParagraph"/>
        <w:numPr>
          <w:ilvl w:val="0"/>
          <w:numId w:val="16"/>
        </w:numPr>
        <w:autoSpaceDE w:val="0"/>
        <w:autoSpaceDN w:val="0"/>
        <w:adjustRightInd w:val="0"/>
        <w:spacing w:after="0" w:line="240" w:lineRule="auto"/>
        <w:rPr>
          <w:rFonts w:ascii="Times New Roman" w:hAnsi="Times New Roman" w:cs="Times New Roman"/>
          <w:color w:val="000000"/>
          <w:sz w:val="28"/>
          <w:szCs w:val="28"/>
        </w:rPr>
      </w:pPr>
      <w:r w:rsidRPr="006C3A8F">
        <w:rPr>
          <w:rFonts w:ascii="Times New Roman" w:hAnsi="Times New Roman" w:cs="Times New Roman"/>
          <w:color w:val="000000"/>
          <w:sz w:val="28"/>
          <w:szCs w:val="28"/>
        </w:rPr>
        <w:t>Guiding Principles</w:t>
      </w:r>
    </w:p>
    <w:p w:rsidR="006C3A8F" w:rsidRPr="006C3A8F" w:rsidRDefault="006C3A8F" w:rsidP="006C3A8F">
      <w:pPr>
        <w:pStyle w:val="ListParagraph"/>
        <w:numPr>
          <w:ilvl w:val="0"/>
          <w:numId w:val="16"/>
        </w:numPr>
        <w:autoSpaceDE w:val="0"/>
        <w:autoSpaceDN w:val="0"/>
        <w:adjustRightInd w:val="0"/>
        <w:spacing w:after="0" w:line="240" w:lineRule="auto"/>
        <w:rPr>
          <w:rFonts w:ascii="Times New Roman" w:hAnsi="Times New Roman" w:cs="Times New Roman"/>
          <w:color w:val="000000"/>
          <w:sz w:val="28"/>
          <w:szCs w:val="28"/>
        </w:rPr>
      </w:pPr>
      <w:r w:rsidRPr="006C3A8F">
        <w:rPr>
          <w:rFonts w:ascii="Times New Roman" w:hAnsi="Times New Roman" w:cs="Times New Roman"/>
          <w:color w:val="000000"/>
          <w:sz w:val="28"/>
          <w:szCs w:val="28"/>
        </w:rPr>
        <w:t>Business Rules</w:t>
      </w:r>
    </w:p>
    <w:p w:rsidR="006C3A8F" w:rsidRPr="006C3A8F" w:rsidRDefault="006C3A8F" w:rsidP="006C3A8F">
      <w:pPr>
        <w:pStyle w:val="ListParagraph"/>
        <w:numPr>
          <w:ilvl w:val="0"/>
          <w:numId w:val="16"/>
        </w:numPr>
        <w:autoSpaceDE w:val="0"/>
        <w:autoSpaceDN w:val="0"/>
        <w:adjustRightInd w:val="0"/>
        <w:spacing w:after="0" w:line="240" w:lineRule="auto"/>
        <w:rPr>
          <w:rFonts w:ascii="Times New Roman" w:hAnsi="Times New Roman" w:cs="Times New Roman"/>
          <w:color w:val="000000"/>
          <w:sz w:val="28"/>
          <w:szCs w:val="28"/>
        </w:rPr>
      </w:pPr>
      <w:r w:rsidRPr="006C3A8F">
        <w:rPr>
          <w:rFonts w:ascii="Times New Roman" w:hAnsi="Times New Roman" w:cs="Times New Roman"/>
          <w:color w:val="000000"/>
          <w:sz w:val="28"/>
          <w:szCs w:val="28"/>
        </w:rPr>
        <w:t>“Golden Copy”designations</w:t>
      </w:r>
    </w:p>
    <w:p w:rsidR="006C3A8F" w:rsidRDefault="006C3A8F" w:rsidP="006C3A8F">
      <w:pPr>
        <w:pStyle w:val="ListParagraph"/>
        <w:numPr>
          <w:ilvl w:val="0"/>
          <w:numId w:val="16"/>
        </w:numPr>
        <w:autoSpaceDE w:val="0"/>
        <w:autoSpaceDN w:val="0"/>
        <w:adjustRightInd w:val="0"/>
        <w:spacing w:after="0" w:line="240" w:lineRule="auto"/>
        <w:rPr>
          <w:rFonts w:ascii="Times New Roman" w:hAnsi="Times New Roman" w:cs="Times New Roman"/>
          <w:color w:val="000000"/>
          <w:sz w:val="28"/>
          <w:szCs w:val="28"/>
        </w:rPr>
      </w:pPr>
      <w:r w:rsidRPr="006C3A8F">
        <w:rPr>
          <w:rFonts w:ascii="Times New Roman" w:hAnsi="Times New Roman" w:cs="Times New Roman"/>
          <w:color w:val="000000"/>
          <w:sz w:val="28"/>
          <w:szCs w:val="28"/>
        </w:rPr>
        <w:t>“System of Record”designations</w:t>
      </w:r>
    </w:p>
    <w:p w:rsidR="006C3A8F" w:rsidRPr="006C3A8F" w:rsidRDefault="006C3A8F" w:rsidP="006C3A8F">
      <w:pPr>
        <w:autoSpaceDE w:val="0"/>
        <w:autoSpaceDN w:val="0"/>
        <w:adjustRightInd w:val="0"/>
        <w:spacing w:after="0" w:line="240" w:lineRule="auto"/>
        <w:rPr>
          <w:rFonts w:ascii="Times New Roman" w:hAnsi="Times New Roman" w:cs="Times New Roman"/>
          <w:color w:val="000000"/>
          <w:sz w:val="28"/>
          <w:szCs w:val="28"/>
        </w:rPr>
      </w:pPr>
    </w:p>
    <w:p w:rsidR="00C91420" w:rsidRDefault="00C91420" w:rsidP="0038647C">
      <w:pPr>
        <w:spacing w:after="0" w:line="240" w:lineRule="auto"/>
        <w:rPr>
          <w:rFonts w:ascii="Times New Roman" w:eastAsia="Times New Roman" w:hAnsi="Times New Roman" w:cs="Times New Roman"/>
          <w:b/>
          <w:sz w:val="28"/>
          <w:szCs w:val="28"/>
        </w:rPr>
      </w:pPr>
      <w:r w:rsidRPr="00C91420">
        <w:rPr>
          <w:rFonts w:ascii="Times New Roman" w:eastAsia="Times New Roman" w:hAnsi="Times New Roman" w:cs="Times New Roman"/>
          <w:b/>
          <w:sz w:val="28"/>
          <w:szCs w:val="28"/>
        </w:rPr>
        <w:t xml:space="preserve"> </w:t>
      </w:r>
    </w:p>
    <w:p w:rsidR="0038647C" w:rsidRDefault="00C91420" w:rsidP="0038647C">
      <w:pPr>
        <w:spacing w:after="0" w:line="240" w:lineRule="auto"/>
        <w:rPr>
          <w:rFonts w:ascii="Times New Roman" w:eastAsia="Times New Roman" w:hAnsi="Times New Roman" w:cs="Times New Roman"/>
          <w:b/>
          <w:sz w:val="28"/>
          <w:szCs w:val="28"/>
        </w:rPr>
      </w:pPr>
      <w:r w:rsidRPr="00C91420">
        <w:rPr>
          <w:rFonts w:ascii="Times New Roman" w:eastAsia="Times New Roman" w:hAnsi="Times New Roman" w:cs="Times New Roman"/>
          <w:b/>
          <w:sz w:val="28"/>
          <w:szCs w:val="28"/>
        </w:rPr>
        <w:t>Model For Data Governance</w:t>
      </w:r>
      <w:r>
        <w:rPr>
          <w:rFonts w:ascii="Times New Roman" w:eastAsia="Times New Roman" w:hAnsi="Times New Roman" w:cs="Times New Roman"/>
          <w:b/>
          <w:sz w:val="28"/>
          <w:szCs w:val="28"/>
        </w:rPr>
        <w:t>:</w:t>
      </w:r>
    </w:p>
    <w:p w:rsidR="00C91420" w:rsidRDefault="00C91420" w:rsidP="0038647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905500" cy="2849918"/>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910482" cy="2852322"/>
                    </a:xfrm>
                    <a:prstGeom prst="rect">
                      <a:avLst/>
                    </a:prstGeom>
                    <a:noFill/>
                    <a:ln w="9525">
                      <a:noFill/>
                      <a:miter lim="800000"/>
                      <a:headEnd/>
                      <a:tailEnd/>
                    </a:ln>
                  </pic:spPr>
                </pic:pic>
              </a:graphicData>
            </a:graphic>
          </wp:inline>
        </w:drawing>
      </w:r>
    </w:p>
    <w:p w:rsidR="00C91420" w:rsidRPr="0038647C" w:rsidRDefault="00C91420" w:rsidP="0038647C">
      <w:pPr>
        <w:spacing w:after="0" w:line="240" w:lineRule="auto"/>
        <w:rPr>
          <w:rFonts w:ascii="Times New Roman" w:eastAsia="Times New Roman" w:hAnsi="Times New Roman" w:cs="Times New Roman"/>
          <w:b/>
          <w:sz w:val="28"/>
          <w:szCs w:val="28"/>
        </w:rPr>
      </w:pPr>
    </w:p>
    <w:p w:rsidR="0038647C" w:rsidRPr="0038647C" w:rsidRDefault="0038647C" w:rsidP="0038647C">
      <w:pPr>
        <w:spacing w:after="0" w:line="240" w:lineRule="auto"/>
        <w:rPr>
          <w:rFonts w:ascii="Arial" w:eastAsia="Times New Roman" w:hAnsi="Arial" w:cs="Arial"/>
          <w:sz w:val="23"/>
          <w:szCs w:val="23"/>
        </w:rPr>
      </w:pPr>
    </w:p>
    <w:p w:rsidR="0038647C" w:rsidRDefault="00C91420" w:rsidP="0038647C">
      <w:pPr>
        <w:spacing w:after="0" w:line="240" w:lineRule="auto"/>
        <w:rPr>
          <w:rFonts w:ascii="Times New Roman" w:eastAsia="Times New Roman" w:hAnsi="Times New Roman" w:cs="Times New Roman"/>
          <w:b/>
          <w:sz w:val="28"/>
          <w:szCs w:val="28"/>
        </w:rPr>
      </w:pPr>
      <w:r w:rsidRPr="00C91420">
        <w:rPr>
          <w:rFonts w:ascii="Times New Roman" w:eastAsia="Times New Roman" w:hAnsi="Times New Roman" w:cs="Times New Roman"/>
          <w:b/>
          <w:sz w:val="28"/>
          <w:szCs w:val="28"/>
        </w:rPr>
        <w:t>Common Data Governance Processes</w:t>
      </w:r>
      <w:r>
        <w:rPr>
          <w:rFonts w:ascii="Times New Roman" w:eastAsia="Times New Roman" w:hAnsi="Times New Roman" w:cs="Times New Roman"/>
          <w:b/>
          <w:sz w:val="28"/>
          <w:szCs w:val="28"/>
        </w:rPr>
        <w:t>:</w:t>
      </w:r>
    </w:p>
    <w:p w:rsidR="00C91420" w:rsidRPr="00C91420" w:rsidRDefault="00C91420" w:rsidP="00C91420">
      <w:pPr>
        <w:spacing w:after="0"/>
        <w:ind w:left="720"/>
        <w:jc w:val="both"/>
        <w:rPr>
          <w:rFonts w:ascii="Times New Roman" w:hAnsi="Times New Roman" w:cs="Times New Roman"/>
          <w:sz w:val="28"/>
          <w:szCs w:val="28"/>
        </w:rPr>
      </w:pPr>
      <w:r w:rsidRPr="00C91420">
        <w:rPr>
          <w:rFonts w:ascii="Times New Roman" w:hAnsi="Times New Roman" w:cs="Times New Roman"/>
          <w:sz w:val="28"/>
          <w:szCs w:val="28"/>
        </w:rPr>
        <w:t>1. Aligning Policies,</w:t>
      </w:r>
      <w:r>
        <w:rPr>
          <w:rFonts w:ascii="Times New Roman" w:hAnsi="Times New Roman" w:cs="Times New Roman"/>
          <w:sz w:val="28"/>
          <w:szCs w:val="28"/>
        </w:rPr>
        <w:t xml:space="preserve"> </w:t>
      </w:r>
      <w:r w:rsidRPr="00C91420">
        <w:rPr>
          <w:rFonts w:ascii="Times New Roman" w:hAnsi="Times New Roman" w:cs="Times New Roman"/>
          <w:sz w:val="28"/>
          <w:szCs w:val="28"/>
        </w:rPr>
        <w:t xml:space="preserve">Requirements, and </w:t>
      </w:r>
      <w:r>
        <w:rPr>
          <w:rFonts w:ascii="Times New Roman" w:hAnsi="Times New Roman" w:cs="Times New Roman"/>
          <w:sz w:val="28"/>
          <w:szCs w:val="28"/>
        </w:rPr>
        <w:t xml:space="preserve"> </w:t>
      </w:r>
      <w:r w:rsidRPr="00C91420">
        <w:rPr>
          <w:rFonts w:ascii="Times New Roman" w:hAnsi="Times New Roman" w:cs="Times New Roman"/>
          <w:sz w:val="28"/>
          <w:szCs w:val="28"/>
        </w:rPr>
        <w:t>Controls</w:t>
      </w:r>
    </w:p>
    <w:p w:rsidR="00C91420" w:rsidRPr="00C91420" w:rsidRDefault="00C91420" w:rsidP="00C91420">
      <w:pPr>
        <w:spacing w:after="0"/>
        <w:ind w:left="720"/>
        <w:jc w:val="both"/>
        <w:rPr>
          <w:rFonts w:ascii="Times New Roman" w:hAnsi="Times New Roman" w:cs="Times New Roman"/>
          <w:sz w:val="28"/>
          <w:szCs w:val="28"/>
        </w:rPr>
      </w:pPr>
      <w:r w:rsidRPr="00C91420">
        <w:rPr>
          <w:rFonts w:ascii="Times New Roman" w:hAnsi="Times New Roman" w:cs="Times New Roman"/>
          <w:sz w:val="28"/>
          <w:szCs w:val="28"/>
        </w:rPr>
        <w:t>2. Establishing Decision</w:t>
      </w:r>
      <w:r>
        <w:rPr>
          <w:rFonts w:ascii="Times New Roman" w:hAnsi="Times New Roman" w:cs="Times New Roman"/>
          <w:sz w:val="28"/>
          <w:szCs w:val="28"/>
        </w:rPr>
        <w:t xml:space="preserve"> </w:t>
      </w:r>
      <w:r w:rsidRPr="00C91420">
        <w:rPr>
          <w:rFonts w:ascii="Times New Roman" w:hAnsi="Times New Roman" w:cs="Times New Roman"/>
          <w:sz w:val="28"/>
          <w:szCs w:val="28"/>
        </w:rPr>
        <w:t>Rights</w:t>
      </w:r>
    </w:p>
    <w:p w:rsidR="00C91420" w:rsidRPr="00C91420" w:rsidRDefault="00C91420" w:rsidP="00C91420">
      <w:pPr>
        <w:spacing w:after="0"/>
        <w:ind w:left="720"/>
        <w:jc w:val="both"/>
        <w:rPr>
          <w:rFonts w:ascii="Times New Roman" w:hAnsi="Times New Roman" w:cs="Times New Roman"/>
          <w:sz w:val="28"/>
          <w:szCs w:val="28"/>
        </w:rPr>
      </w:pPr>
      <w:r w:rsidRPr="00C91420">
        <w:rPr>
          <w:rFonts w:ascii="Times New Roman" w:hAnsi="Times New Roman" w:cs="Times New Roman"/>
          <w:sz w:val="28"/>
          <w:szCs w:val="28"/>
        </w:rPr>
        <w:t>3. Establishing</w:t>
      </w:r>
      <w:r>
        <w:rPr>
          <w:rFonts w:ascii="Times New Roman" w:hAnsi="Times New Roman" w:cs="Times New Roman"/>
          <w:sz w:val="28"/>
          <w:szCs w:val="28"/>
        </w:rPr>
        <w:t xml:space="preserve"> </w:t>
      </w:r>
      <w:r w:rsidRPr="00C91420">
        <w:rPr>
          <w:rFonts w:ascii="Times New Roman" w:hAnsi="Times New Roman" w:cs="Times New Roman"/>
          <w:sz w:val="28"/>
          <w:szCs w:val="28"/>
        </w:rPr>
        <w:t>Accountability</w:t>
      </w:r>
    </w:p>
    <w:p w:rsidR="00C91420" w:rsidRPr="00C91420" w:rsidRDefault="00C91420" w:rsidP="00C91420">
      <w:pPr>
        <w:spacing w:after="0"/>
        <w:ind w:left="720"/>
        <w:jc w:val="both"/>
        <w:rPr>
          <w:rFonts w:ascii="Times New Roman" w:hAnsi="Times New Roman" w:cs="Times New Roman"/>
          <w:sz w:val="28"/>
          <w:szCs w:val="28"/>
        </w:rPr>
      </w:pPr>
      <w:r w:rsidRPr="00C91420">
        <w:rPr>
          <w:rFonts w:ascii="Times New Roman" w:hAnsi="Times New Roman" w:cs="Times New Roman"/>
          <w:sz w:val="28"/>
          <w:szCs w:val="28"/>
        </w:rPr>
        <w:t>4. Performing Stewardship</w:t>
      </w:r>
    </w:p>
    <w:p w:rsidR="00C91420" w:rsidRPr="00C91420" w:rsidRDefault="00C91420" w:rsidP="00C91420">
      <w:pPr>
        <w:spacing w:after="0"/>
        <w:ind w:left="720"/>
        <w:jc w:val="both"/>
        <w:rPr>
          <w:rFonts w:ascii="Times New Roman" w:hAnsi="Times New Roman" w:cs="Times New Roman"/>
          <w:sz w:val="28"/>
          <w:szCs w:val="28"/>
        </w:rPr>
      </w:pPr>
      <w:r w:rsidRPr="00C91420">
        <w:rPr>
          <w:rFonts w:ascii="Times New Roman" w:hAnsi="Times New Roman" w:cs="Times New Roman"/>
          <w:sz w:val="28"/>
          <w:szCs w:val="28"/>
        </w:rPr>
        <w:t>5. Managing Change</w:t>
      </w:r>
    </w:p>
    <w:p w:rsidR="0038647C" w:rsidRDefault="00C91420" w:rsidP="00C91420">
      <w:pPr>
        <w:spacing w:after="0"/>
        <w:ind w:left="720"/>
        <w:jc w:val="both"/>
        <w:rPr>
          <w:rFonts w:ascii="Times New Roman" w:hAnsi="Times New Roman" w:cs="Times New Roman"/>
          <w:sz w:val="28"/>
          <w:szCs w:val="28"/>
        </w:rPr>
      </w:pPr>
      <w:r w:rsidRPr="00C91420">
        <w:rPr>
          <w:rFonts w:ascii="Times New Roman" w:hAnsi="Times New Roman" w:cs="Times New Roman"/>
          <w:sz w:val="28"/>
          <w:szCs w:val="28"/>
        </w:rPr>
        <w:t>6. Defining Data</w:t>
      </w:r>
    </w:p>
    <w:p w:rsidR="00C91420" w:rsidRPr="00C91420" w:rsidRDefault="00C91420" w:rsidP="00C91420">
      <w:pPr>
        <w:spacing w:after="0"/>
        <w:ind w:left="720"/>
        <w:jc w:val="both"/>
        <w:rPr>
          <w:rFonts w:ascii="Times New Roman" w:hAnsi="Times New Roman" w:cs="Times New Roman"/>
          <w:sz w:val="28"/>
          <w:szCs w:val="28"/>
        </w:rPr>
      </w:pPr>
      <w:r w:rsidRPr="00C91420">
        <w:rPr>
          <w:rFonts w:ascii="Times New Roman" w:hAnsi="Times New Roman" w:cs="Times New Roman"/>
          <w:sz w:val="28"/>
          <w:szCs w:val="28"/>
        </w:rPr>
        <w:t>7. Resolving Issues</w:t>
      </w:r>
    </w:p>
    <w:p w:rsidR="00C91420" w:rsidRPr="00C91420" w:rsidRDefault="00C91420" w:rsidP="00C91420">
      <w:pPr>
        <w:spacing w:after="0"/>
        <w:ind w:left="720"/>
        <w:jc w:val="both"/>
        <w:rPr>
          <w:rFonts w:ascii="Times New Roman" w:hAnsi="Times New Roman" w:cs="Times New Roman"/>
          <w:sz w:val="28"/>
          <w:szCs w:val="28"/>
        </w:rPr>
      </w:pPr>
      <w:r w:rsidRPr="00C91420">
        <w:rPr>
          <w:rFonts w:ascii="Times New Roman" w:hAnsi="Times New Roman" w:cs="Times New Roman"/>
          <w:sz w:val="28"/>
          <w:szCs w:val="28"/>
        </w:rPr>
        <w:t xml:space="preserve">8. Specifying Data Quality </w:t>
      </w:r>
      <w:r>
        <w:rPr>
          <w:rFonts w:ascii="Times New Roman" w:hAnsi="Times New Roman" w:cs="Times New Roman"/>
          <w:sz w:val="28"/>
          <w:szCs w:val="28"/>
        </w:rPr>
        <w:t xml:space="preserve"> </w:t>
      </w:r>
      <w:r w:rsidRPr="00C91420">
        <w:rPr>
          <w:rFonts w:ascii="Times New Roman" w:hAnsi="Times New Roman" w:cs="Times New Roman"/>
          <w:sz w:val="28"/>
          <w:szCs w:val="28"/>
        </w:rPr>
        <w:t>Requirements</w:t>
      </w:r>
    </w:p>
    <w:p w:rsidR="00C91420" w:rsidRPr="00C91420" w:rsidRDefault="00C91420" w:rsidP="00C91420">
      <w:pPr>
        <w:spacing w:after="0"/>
        <w:ind w:left="720"/>
        <w:jc w:val="both"/>
        <w:rPr>
          <w:rFonts w:ascii="Times New Roman" w:hAnsi="Times New Roman" w:cs="Times New Roman"/>
          <w:sz w:val="28"/>
          <w:szCs w:val="28"/>
        </w:rPr>
      </w:pPr>
      <w:r w:rsidRPr="00C91420">
        <w:rPr>
          <w:rFonts w:ascii="Times New Roman" w:hAnsi="Times New Roman" w:cs="Times New Roman"/>
          <w:sz w:val="28"/>
          <w:szCs w:val="28"/>
        </w:rPr>
        <w:t xml:space="preserve">9. Building Governance Into </w:t>
      </w:r>
      <w:r>
        <w:rPr>
          <w:rFonts w:ascii="Times New Roman" w:hAnsi="Times New Roman" w:cs="Times New Roman"/>
          <w:sz w:val="28"/>
          <w:szCs w:val="28"/>
        </w:rPr>
        <w:t xml:space="preserve"> </w:t>
      </w:r>
      <w:r w:rsidRPr="00C91420">
        <w:rPr>
          <w:rFonts w:ascii="Times New Roman" w:hAnsi="Times New Roman" w:cs="Times New Roman"/>
          <w:sz w:val="28"/>
          <w:szCs w:val="28"/>
        </w:rPr>
        <w:t>Technology</w:t>
      </w:r>
    </w:p>
    <w:p w:rsidR="00C91420" w:rsidRPr="00C91420" w:rsidRDefault="00C91420" w:rsidP="00C91420">
      <w:pPr>
        <w:spacing w:after="0"/>
        <w:ind w:left="720"/>
        <w:jc w:val="both"/>
        <w:rPr>
          <w:rFonts w:ascii="Times New Roman" w:hAnsi="Times New Roman" w:cs="Times New Roman"/>
          <w:sz w:val="28"/>
          <w:szCs w:val="28"/>
        </w:rPr>
      </w:pPr>
      <w:r w:rsidRPr="00C91420">
        <w:rPr>
          <w:rFonts w:ascii="Times New Roman" w:hAnsi="Times New Roman" w:cs="Times New Roman"/>
          <w:sz w:val="28"/>
          <w:szCs w:val="28"/>
        </w:rPr>
        <w:t xml:space="preserve">10. Providing Stakeholder </w:t>
      </w:r>
      <w:r>
        <w:rPr>
          <w:rFonts w:ascii="Times New Roman" w:hAnsi="Times New Roman" w:cs="Times New Roman"/>
          <w:sz w:val="28"/>
          <w:szCs w:val="28"/>
        </w:rPr>
        <w:t xml:space="preserve"> </w:t>
      </w:r>
      <w:r w:rsidRPr="00C91420">
        <w:rPr>
          <w:rFonts w:ascii="Times New Roman" w:hAnsi="Times New Roman" w:cs="Times New Roman"/>
          <w:sz w:val="28"/>
          <w:szCs w:val="28"/>
        </w:rPr>
        <w:t>Technology</w:t>
      </w:r>
      <w:r>
        <w:rPr>
          <w:rFonts w:ascii="Times New Roman" w:hAnsi="Times New Roman" w:cs="Times New Roman"/>
          <w:sz w:val="28"/>
          <w:szCs w:val="28"/>
        </w:rPr>
        <w:t xml:space="preserve"> </w:t>
      </w:r>
      <w:r w:rsidRPr="00C91420">
        <w:rPr>
          <w:rFonts w:ascii="Times New Roman" w:hAnsi="Times New Roman" w:cs="Times New Roman"/>
          <w:sz w:val="28"/>
          <w:szCs w:val="28"/>
        </w:rPr>
        <w:t>Care</w:t>
      </w:r>
    </w:p>
    <w:p w:rsidR="00C91420" w:rsidRPr="00C91420" w:rsidRDefault="00C91420" w:rsidP="00C91420">
      <w:pPr>
        <w:spacing w:after="0"/>
        <w:ind w:left="720"/>
        <w:jc w:val="both"/>
        <w:rPr>
          <w:rFonts w:ascii="Times New Roman" w:hAnsi="Times New Roman" w:cs="Times New Roman"/>
          <w:sz w:val="28"/>
          <w:szCs w:val="28"/>
        </w:rPr>
      </w:pPr>
      <w:r w:rsidRPr="00C91420">
        <w:rPr>
          <w:rFonts w:ascii="Times New Roman" w:hAnsi="Times New Roman" w:cs="Times New Roman"/>
          <w:sz w:val="28"/>
          <w:szCs w:val="28"/>
        </w:rPr>
        <w:t>11. Communications and Program Reporting.</w:t>
      </w:r>
    </w:p>
    <w:p w:rsidR="00C91420" w:rsidRDefault="00C91420" w:rsidP="00C91420">
      <w:pPr>
        <w:spacing w:after="0"/>
        <w:ind w:left="720"/>
        <w:jc w:val="both"/>
        <w:rPr>
          <w:rFonts w:ascii="Times New Roman" w:hAnsi="Times New Roman" w:cs="Times New Roman"/>
          <w:sz w:val="28"/>
          <w:szCs w:val="28"/>
        </w:rPr>
      </w:pPr>
      <w:r w:rsidRPr="00C91420">
        <w:rPr>
          <w:rFonts w:ascii="Times New Roman" w:hAnsi="Times New Roman" w:cs="Times New Roman"/>
          <w:sz w:val="28"/>
          <w:szCs w:val="28"/>
        </w:rPr>
        <w:t>12. Measuring and Reporting Value</w:t>
      </w:r>
      <w:r>
        <w:rPr>
          <w:rFonts w:ascii="Times New Roman" w:hAnsi="Times New Roman" w:cs="Times New Roman"/>
          <w:sz w:val="28"/>
          <w:szCs w:val="28"/>
        </w:rPr>
        <w:t>.</w:t>
      </w:r>
    </w:p>
    <w:p w:rsidR="00C91420" w:rsidRDefault="00C91420" w:rsidP="00C91420">
      <w:pPr>
        <w:spacing w:after="0"/>
        <w:jc w:val="both"/>
        <w:rPr>
          <w:rFonts w:ascii="Times New Roman" w:hAnsi="Times New Roman" w:cs="Times New Roman"/>
          <w:b/>
          <w:sz w:val="28"/>
          <w:szCs w:val="28"/>
        </w:rPr>
      </w:pPr>
      <w:r w:rsidRPr="00C91420">
        <w:rPr>
          <w:rFonts w:ascii="Times New Roman" w:hAnsi="Times New Roman" w:cs="Times New Roman"/>
          <w:b/>
          <w:sz w:val="28"/>
          <w:szCs w:val="28"/>
        </w:rPr>
        <w:t>Governance Maturity Levels</w:t>
      </w:r>
      <w:r>
        <w:rPr>
          <w:rFonts w:ascii="Times New Roman" w:hAnsi="Times New Roman" w:cs="Times New Roman"/>
          <w:b/>
          <w:sz w:val="28"/>
          <w:szCs w:val="28"/>
        </w:rPr>
        <w:t>:</w:t>
      </w:r>
    </w:p>
    <w:p w:rsidR="00C91420" w:rsidRPr="000E1E42" w:rsidRDefault="00C91420" w:rsidP="00C91420">
      <w:pPr>
        <w:autoSpaceDE w:val="0"/>
        <w:autoSpaceDN w:val="0"/>
        <w:adjustRightInd w:val="0"/>
        <w:spacing w:after="0" w:line="240" w:lineRule="auto"/>
        <w:rPr>
          <w:rFonts w:ascii="Times New Roman" w:hAnsi="Times New Roman" w:cs="Times New Roman"/>
          <w:b/>
          <w:bCs/>
          <w:color w:val="000000"/>
          <w:sz w:val="28"/>
          <w:szCs w:val="28"/>
        </w:rPr>
      </w:pPr>
      <w:r w:rsidRPr="000E1E42">
        <w:rPr>
          <w:rFonts w:ascii="Times New Roman" w:hAnsi="Times New Roman" w:cs="Times New Roman"/>
          <w:b/>
          <w:bCs/>
          <w:color w:val="000000"/>
          <w:sz w:val="28"/>
          <w:szCs w:val="28"/>
        </w:rPr>
        <w:t>Level 1: Initial</w:t>
      </w:r>
    </w:p>
    <w:p w:rsidR="00C91420" w:rsidRPr="000E1E42" w:rsidRDefault="00C91420" w:rsidP="00C91420">
      <w:pPr>
        <w:autoSpaceDE w:val="0"/>
        <w:autoSpaceDN w:val="0"/>
        <w:adjustRightInd w:val="0"/>
        <w:spacing w:after="0" w:line="240" w:lineRule="auto"/>
        <w:rPr>
          <w:rFonts w:ascii="Times New Roman" w:hAnsi="Times New Roman" w:cs="Times New Roman"/>
          <w:sz w:val="28"/>
          <w:szCs w:val="28"/>
        </w:rPr>
      </w:pPr>
      <w:r w:rsidRPr="000E1E42">
        <w:rPr>
          <w:rFonts w:ascii="Times New Roman" w:hAnsi="Times New Roman" w:cs="Times New Roman"/>
          <w:color w:val="000000"/>
          <w:sz w:val="28"/>
          <w:szCs w:val="28"/>
        </w:rPr>
        <w:t xml:space="preserve">Policies around regulatory and legal controls are put into place. Data considered “critical” to those policies </w:t>
      </w:r>
      <w:r w:rsidRPr="000E1E42">
        <w:rPr>
          <w:rFonts w:ascii="Times New Roman" w:hAnsi="Times New Roman" w:cs="Times New Roman"/>
          <w:sz w:val="28"/>
          <w:szCs w:val="28"/>
        </w:rPr>
        <w:t xml:space="preserve"> </w:t>
      </w:r>
      <w:r w:rsidRPr="000E1E42">
        <w:rPr>
          <w:rFonts w:ascii="Times New Roman" w:hAnsi="Times New Roman" w:cs="Times New Roman"/>
          <w:color w:val="000000"/>
          <w:sz w:val="28"/>
          <w:szCs w:val="28"/>
        </w:rPr>
        <w:t xml:space="preserve">is identified. Risk assessments may also be done around the protection of critical data. </w:t>
      </w:r>
    </w:p>
    <w:p w:rsidR="00C91420" w:rsidRPr="000E1E42" w:rsidRDefault="00C91420" w:rsidP="00C91420">
      <w:pPr>
        <w:autoSpaceDE w:val="0"/>
        <w:autoSpaceDN w:val="0"/>
        <w:adjustRightInd w:val="0"/>
        <w:spacing w:after="0" w:line="240" w:lineRule="auto"/>
        <w:rPr>
          <w:rFonts w:ascii="Times New Roman" w:hAnsi="Times New Roman" w:cs="Times New Roman"/>
          <w:b/>
          <w:bCs/>
          <w:color w:val="000000"/>
          <w:sz w:val="28"/>
          <w:szCs w:val="28"/>
        </w:rPr>
      </w:pPr>
      <w:r w:rsidRPr="000E1E42">
        <w:rPr>
          <w:rFonts w:ascii="Times New Roman" w:hAnsi="Times New Roman" w:cs="Times New Roman"/>
          <w:b/>
          <w:bCs/>
          <w:color w:val="000000"/>
          <w:sz w:val="28"/>
          <w:szCs w:val="28"/>
        </w:rPr>
        <w:t>Level 2: Managed</w:t>
      </w:r>
    </w:p>
    <w:p w:rsidR="00C91420" w:rsidRPr="000E1E42" w:rsidRDefault="00C91420" w:rsidP="00C91420">
      <w:pPr>
        <w:autoSpaceDE w:val="0"/>
        <w:autoSpaceDN w:val="0"/>
        <w:adjustRightInd w:val="0"/>
        <w:spacing w:after="0" w:line="240" w:lineRule="auto"/>
        <w:rPr>
          <w:rFonts w:ascii="Times New Roman" w:hAnsi="Times New Roman" w:cs="Times New Roman"/>
          <w:sz w:val="28"/>
          <w:szCs w:val="28"/>
        </w:rPr>
      </w:pPr>
      <w:r w:rsidRPr="000E1E42">
        <w:rPr>
          <w:rFonts w:ascii="Times New Roman" w:hAnsi="Times New Roman" w:cs="Times New Roman"/>
          <w:color w:val="000000"/>
          <w:sz w:val="28"/>
          <w:szCs w:val="28"/>
        </w:rPr>
        <w:t>More data-related regulatory controls are documented and published to the whole organization. There is a more proactive approach to problem resolution with team-based approach and repeatable processes.Metadata becomes an important part of documenting critical data elements. Metadata becomes an important part of documenting critical data elements.</w:t>
      </w:r>
    </w:p>
    <w:p w:rsidR="00C91420" w:rsidRPr="000E1E42" w:rsidRDefault="00C91420" w:rsidP="00C91420">
      <w:pPr>
        <w:autoSpaceDE w:val="0"/>
        <w:autoSpaceDN w:val="0"/>
        <w:adjustRightInd w:val="0"/>
        <w:spacing w:after="0" w:line="240" w:lineRule="auto"/>
        <w:rPr>
          <w:rFonts w:ascii="Times New Roman" w:hAnsi="Times New Roman" w:cs="Times New Roman"/>
          <w:sz w:val="28"/>
          <w:szCs w:val="28"/>
        </w:rPr>
      </w:pPr>
      <w:r w:rsidRPr="000E1E42">
        <w:rPr>
          <w:rFonts w:ascii="Times New Roman" w:hAnsi="Times New Roman" w:cs="Times New Roman"/>
          <w:b/>
          <w:bCs/>
          <w:color w:val="000000"/>
          <w:sz w:val="28"/>
          <w:szCs w:val="28"/>
        </w:rPr>
        <w:t>Level 3: Defined</w:t>
      </w:r>
    </w:p>
    <w:p w:rsidR="00C91420" w:rsidRPr="000E1E42" w:rsidRDefault="00C91420" w:rsidP="00C91420">
      <w:pPr>
        <w:autoSpaceDE w:val="0"/>
        <w:autoSpaceDN w:val="0"/>
        <w:adjustRightInd w:val="0"/>
        <w:spacing w:after="0" w:line="240" w:lineRule="auto"/>
        <w:rPr>
          <w:rFonts w:ascii="Times New Roman" w:hAnsi="Times New Roman" w:cs="Times New Roman"/>
          <w:color w:val="000000"/>
          <w:sz w:val="28"/>
          <w:szCs w:val="28"/>
        </w:rPr>
      </w:pPr>
      <w:r w:rsidRPr="000E1E42">
        <w:rPr>
          <w:rFonts w:ascii="Times New Roman" w:hAnsi="Times New Roman" w:cs="Times New Roman"/>
          <w:color w:val="000000"/>
          <w:sz w:val="28"/>
          <w:szCs w:val="28"/>
        </w:rPr>
        <w:t>Data-related policies become more unambiguous and clear and reflect the organization’s data principles.Data integration opportunities are better recognized and leveraged. Risk assessment for data integrity, quality and a single version of the truth becomes part of the organizations project methodology.</w:t>
      </w:r>
    </w:p>
    <w:p w:rsidR="00C91420" w:rsidRPr="000E1E42" w:rsidRDefault="00C91420" w:rsidP="00C91420">
      <w:pPr>
        <w:autoSpaceDE w:val="0"/>
        <w:autoSpaceDN w:val="0"/>
        <w:adjustRightInd w:val="0"/>
        <w:spacing w:after="0" w:line="240" w:lineRule="auto"/>
        <w:rPr>
          <w:rFonts w:ascii="Times New Roman" w:hAnsi="Times New Roman" w:cs="Times New Roman"/>
          <w:sz w:val="28"/>
          <w:szCs w:val="28"/>
        </w:rPr>
      </w:pPr>
      <w:r w:rsidRPr="000E1E42">
        <w:rPr>
          <w:rFonts w:ascii="Times New Roman" w:hAnsi="Times New Roman" w:cs="Times New Roman"/>
          <w:b/>
          <w:bCs/>
          <w:color w:val="000000"/>
          <w:sz w:val="28"/>
          <w:szCs w:val="28"/>
        </w:rPr>
        <w:t>Level 4:  Quantitatively Managed</w:t>
      </w:r>
    </w:p>
    <w:p w:rsidR="00C91420" w:rsidRPr="000E1E42" w:rsidRDefault="00C91420" w:rsidP="00C91420">
      <w:pPr>
        <w:autoSpaceDE w:val="0"/>
        <w:autoSpaceDN w:val="0"/>
        <w:adjustRightInd w:val="0"/>
        <w:spacing w:after="0" w:line="240" w:lineRule="auto"/>
        <w:rPr>
          <w:rFonts w:ascii="Times New Roman" w:hAnsi="Times New Roman" w:cs="Times New Roman"/>
          <w:color w:val="000000"/>
          <w:sz w:val="28"/>
          <w:szCs w:val="28"/>
        </w:rPr>
      </w:pPr>
      <w:r w:rsidRPr="000E1E42">
        <w:rPr>
          <w:rFonts w:ascii="Times New Roman" w:hAnsi="Times New Roman" w:cs="Times New Roman"/>
          <w:color w:val="000000"/>
          <w:sz w:val="28"/>
          <w:szCs w:val="28"/>
        </w:rPr>
        <w:t>The organization further defines the “value” of data for more and more data elements and sets value based policies around those decisions. Data governance structures are enterprise-wide. Data Governance methodology is introduced during</w:t>
      </w:r>
    </w:p>
    <w:p w:rsidR="00C91420" w:rsidRPr="000E1E42" w:rsidRDefault="00C91420" w:rsidP="00C91420">
      <w:pPr>
        <w:autoSpaceDE w:val="0"/>
        <w:autoSpaceDN w:val="0"/>
        <w:adjustRightInd w:val="0"/>
        <w:spacing w:after="0" w:line="240" w:lineRule="auto"/>
        <w:rPr>
          <w:rFonts w:ascii="Times New Roman" w:hAnsi="Times New Roman" w:cs="Times New Roman"/>
          <w:color w:val="000000"/>
          <w:sz w:val="28"/>
          <w:szCs w:val="28"/>
        </w:rPr>
      </w:pPr>
      <w:r w:rsidRPr="000E1E42">
        <w:rPr>
          <w:rFonts w:ascii="Times New Roman" w:hAnsi="Times New Roman" w:cs="Times New Roman"/>
          <w:color w:val="000000"/>
          <w:sz w:val="28"/>
          <w:szCs w:val="28"/>
        </w:rPr>
        <w:t>The planning stages of new projects. Enterprise data models are documented and published.</w:t>
      </w:r>
    </w:p>
    <w:p w:rsidR="00C91420" w:rsidRPr="000E1E42" w:rsidRDefault="00C91420" w:rsidP="00C91420">
      <w:pPr>
        <w:autoSpaceDE w:val="0"/>
        <w:autoSpaceDN w:val="0"/>
        <w:adjustRightInd w:val="0"/>
        <w:spacing w:after="0" w:line="240" w:lineRule="auto"/>
        <w:rPr>
          <w:rFonts w:ascii="Times New Roman" w:hAnsi="Times New Roman" w:cs="Times New Roman"/>
          <w:sz w:val="28"/>
          <w:szCs w:val="28"/>
        </w:rPr>
      </w:pPr>
      <w:r w:rsidRPr="000E1E42">
        <w:rPr>
          <w:rFonts w:ascii="Times New Roman" w:hAnsi="Times New Roman" w:cs="Times New Roman"/>
          <w:b/>
          <w:bCs/>
          <w:color w:val="000000"/>
          <w:sz w:val="28"/>
          <w:szCs w:val="28"/>
        </w:rPr>
        <w:t>Level 5: Optimizing</w:t>
      </w:r>
    </w:p>
    <w:p w:rsidR="00C91420" w:rsidRDefault="00C91420" w:rsidP="000E1E42">
      <w:pPr>
        <w:autoSpaceDE w:val="0"/>
        <w:autoSpaceDN w:val="0"/>
        <w:adjustRightInd w:val="0"/>
        <w:spacing w:after="0" w:line="240" w:lineRule="auto"/>
        <w:rPr>
          <w:rFonts w:ascii="Times New Roman" w:hAnsi="Times New Roman" w:cs="Times New Roman"/>
          <w:color w:val="000000"/>
          <w:sz w:val="28"/>
          <w:szCs w:val="28"/>
        </w:rPr>
      </w:pPr>
      <w:r w:rsidRPr="000E1E42">
        <w:rPr>
          <w:rFonts w:ascii="Times New Roman" w:hAnsi="Times New Roman" w:cs="Times New Roman"/>
          <w:color w:val="000000"/>
          <w:sz w:val="28"/>
          <w:szCs w:val="28"/>
        </w:rPr>
        <w:t>Data Governance is second nature. ROI for data-related projects is consistently tracked. Innovations are encouraged. Business value of data management is recognized and cost of data management is easier to</w:t>
      </w:r>
      <w:r w:rsidR="000E1E42">
        <w:rPr>
          <w:rFonts w:ascii="Times New Roman" w:hAnsi="Times New Roman" w:cs="Times New Roman"/>
          <w:color w:val="000000"/>
          <w:sz w:val="28"/>
          <w:szCs w:val="28"/>
        </w:rPr>
        <w:t xml:space="preserve"> </w:t>
      </w:r>
      <w:r w:rsidRPr="000E1E42">
        <w:rPr>
          <w:rFonts w:ascii="Times New Roman" w:hAnsi="Times New Roman" w:cs="Times New Roman"/>
          <w:color w:val="000000"/>
          <w:sz w:val="28"/>
          <w:szCs w:val="28"/>
        </w:rPr>
        <w:t>manage. Costs are reduced as processes become more automated and streamlined.</w:t>
      </w:r>
    </w:p>
    <w:p w:rsidR="007D66EC" w:rsidRDefault="007D66EC" w:rsidP="000E1E42">
      <w:pPr>
        <w:autoSpaceDE w:val="0"/>
        <w:autoSpaceDN w:val="0"/>
        <w:adjustRightInd w:val="0"/>
        <w:spacing w:after="0" w:line="240" w:lineRule="auto"/>
        <w:rPr>
          <w:rFonts w:ascii="Times New Roman" w:hAnsi="Times New Roman" w:cs="Times New Roman"/>
          <w:b/>
          <w:color w:val="000000"/>
          <w:sz w:val="28"/>
          <w:szCs w:val="28"/>
        </w:rPr>
      </w:pPr>
    </w:p>
    <w:p w:rsidR="007D66EC" w:rsidRDefault="007D66EC" w:rsidP="000E1E42">
      <w:pPr>
        <w:autoSpaceDE w:val="0"/>
        <w:autoSpaceDN w:val="0"/>
        <w:adjustRightInd w:val="0"/>
        <w:spacing w:after="0" w:line="240" w:lineRule="auto"/>
        <w:rPr>
          <w:rFonts w:ascii="Times New Roman" w:hAnsi="Times New Roman" w:cs="Times New Roman"/>
          <w:b/>
          <w:color w:val="000000"/>
          <w:sz w:val="28"/>
          <w:szCs w:val="28"/>
        </w:rPr>
      </w:pPr>
      <w:r w:rsidRPr="007D66EC">
        <w:rPr>
          <w:rFonts w:ascii="Times New Roman" w:hAnsi="Times New Roman" w:cs="Times New Roman"/>
          <w:b/>
          <w:color w:val="000000"/>
          <w:sz w:val="28"/>
          <w:szCs w:val="28"/>
        </w:rPr>
        <w:t>Synchronizat</w:t>
      </w:r>
      <w:r>
        <w:rPr>
          <w:rFonts w:ascii="Times New Roman" w:hAnsi="Times New Roman" w:cs="Times New Roman"/>
          <w:b/>
          <w:color w:val="000000"/>
          <w:sz w:val="28"/>
          <w:szCs w:val="28"/>
        </w:rPr>
        <w:t>ion and data quality management:</w:t>
      </w:r>
    </w:p>
    <w:p w:rsidR="007D66EC" w:rsidRPr="007D66EC" w:rsidRDefault="007D66EC" w:rsidP="007D66EC">
      <w:pPr>
        <w:pStyle w:val="NormalWeb"/>
        <w:shd w:val="clear" w:color="auto" w:fill="FFFFFF"/>
        <w:spacing w:before="0" w:beforeAutospacing="0" w:after="270" w:afterAutospacing="0" w:line="270" w:lineRule="atLeast"/>
        <w:ind w:firstLine="720"/>
        <w:rPr>
          <w:sz w:val="28"/>
          <w:szCs w:val="28"/>
        </w:rPr>
      </w:pPr>
      <w:r w:rsidRPr="007D66EC">
        <w:rPr>
          <w:rStyle w:val="Strong"/>
          <w:sz w:val="28"/>
          <w:szCs w:val="28"/>
        </w:rPr>
        <w:t>Master Data Synchronization</w:t>
      </w:r>
      <w:r w:rsidRPr="007D66EC">
        <w:rPr>
          <w:sz w:val="28"/>
          <w:szCs w:val="28"/>
        </w:rPr>
        <w:t> is the process of maintaining accurate, standardized product master data across your internal business systems, and between your organization and trading partners.  It puts a single, truthful version of the data at the fingertips of all supply chain participants who require it.</w:t>
      </w:r>
    </w:p>
    <w:p w:rsidR="007D66EC" w:rsidRPr="007D66EC" w:rsidRDefault="007D66EC" w:rsidP="007D66EC">
      <w:pPr>
        <w:pStyle w:val="NormalWeb"/>
        <w:shd w:val="clear" w:color="auto" w:fill="FFFFFF"/>
        <w:spacing w:before="0" w:beforeAutospacing="0" w:after="270" w:afterAutospacing="0" w:line="270" w:lineRule="atLeast"/>
        <w:rPr>
          <w:sz w:val="28"/>
          <w:szCs w:val="28"/>
        </w:rPr>
      </w:pPr>
      <w:r w:rsidRPr="007D66EC">
        <w:rPr>
          <w:sz w:val="28"/>
          <w:szCs w:val="28"/>
        </w:rPr>
        <w:t>Traditionally, companies share or “synchronize” data with their trading partners in varying ways – this is mostly driven by the level of complexity and skills within companies or across industry sectors.  Examples of these are; Buying Forms, Microsoft Excel Spreadsheet and Word documents, database extracts to more sophisticated formats such as .XML, iDoc and even Pricat.</w:t>
      </w:r>
    </w:p>
    <w:p w:rsidR="007D66EC" w:rsidRDefault="007D66EC" w:rsidP="007D66EC">
      <w:pPr>
        <w:pStyle w:val="NormalWeb"/>
        <w:shd w:val="clear" w:color="auto" w:fill="FFFFFF"/>
        <w:spacing w:before="0" w:beforeAutospacing="0" w:after="270" w:afterAutospacing="0" w:line="270" w:lineRule="atLeast"/>
        <w:rPr>
          <w:sz w:val="28"/>
          <w:szCs w:val="28"/>
        </w:rPr>
      </w:pPr>
    </w:p>
    <w:p w:rsidR="007D66EC" w:rsidRDefault="007D66EC" w:rsidP="007D66EC">
      <w:pPr>
        <w:pStyle w:val="NormalWeb"/>
        <w:shd w:val="clear" w:color="auto" w:fill="FFFFFF"/>
        <w:spacing w:before="0" w:beforeAutospacing="0" w:after="270" w:afterAutospacing="0" w:line="270" w:lineRule="atLeast"/>
        <w:rPr>
          <w:sz w:val="28"/>
          <w:szCs w:val="28"/>
        </w:rPr>
      </w:pPr>
      <w:r w:rsidRPr="007D66EC">
        <w:rPr>
          <w:sz w:val="28"/>
          <w:szCs w:val="28"/>
        </w:rPr>
        <w:t>Some sectors – Food and Grocery, Food Service, Liquor, Healthcare, Office Products, and Automotive – have established systems and processes for data synchronization based on the GS1 Standard known as GDSN (Global Data Synchronization Network). GDSN enables trading partners up and down the supply chain in each sector to access the same high-quality product data.By using the GDSN pools, sectors can ensure access to commercially-sensitive data is secure between specific participants in the supply chain – sensitive information such as terms of trade and promotional pricing.</w:t>
      </w:r>
    </w:p>
    <w:p w:rsidR="007D66EC" w:rsidRPr="007D66EC" w:rsidRDefault="007D66EC" w:rsidP="007D66EC">
      <w:pPr>
        <w:shd w:val="clear" w:color="auto" w:fill="FFFFFF"/>
        <w:spacing w:after="300" w:line="375" w:lineRule="atLeast"/>
        <w:outlineLvl w:val="1"/>
        <w:rPr>
          <w:rFonts w:ascii="Times New Roman" w:eastAsia="Times New Roman" w:hAnsi="Times New Roman" w:cs="Times New Roman"/>
          <w:b/>
          <w:sz w:val="28"/>
          <w:szCs w:val="28"/>
        </w:rPr>
      </w:pPr>
      <w:r w:rsidRPr="007D66EC">
        <w:rPr>
          <w:rFonts w:ascii="Times New Roman" w:eastAsia="Times New Roman" w:hAnsi="Times New Roman" w:cs="Times New Roman"/>
          <w:b/>
          <w:sz w:val="28"/>
          <w:szCs w:val="28"/>
        </w:rPr>
        <w:t>Six Critical Considerations for Data Synchronization</w:t>
      </w:r>
      <w:r>
        <w:rPr>
          <w:rFonts w:ascii="Times New Roman" w:eastAsia="Times New Roman" w:hAnsi="Times New Roman" w:cs="Times New Roman"/>
          <w:b/>
          <w:sz w:val="28"/>
          <w:szCs w:val="28"/>
        </w:rPr>
        <w:t>:</w:t>
      </w:r>
    </w:p>
    <w:p w:rsidR="007D66EC" w:rsidRPr="007D66EC" w:rsidRDefault="007D66EC" w:rsidP="007D66EC">
      <w:pPr>
        <w:shd w:val="clear" w:color="auto" w:fill="FFFFFF"/>
        <w:spacing w:after="270" w:line="270" w:lineRule="atLeast"/>
        <w:ind w:left="15"/>
        <w:rPr>
          <w:rFonts w:ascii="Times New Roman" w:eastAsia="Times New Roman" w:hAnsi="Times New Roman" w:cs="Times New Roman"/>
          <w:sz w:val="28"/>
          <w:szCs w:val="28"/>
        </w:rPr>
      </w:pPr>
      <w:r w:rsidRPr="007D66EC">
        <w:rPr>
          <w:rFonts w:ascii="Times New Roman" w:eastAsia="Times New Roman" w:hAnsi="Times New Roman" w:cs="Times New Roman"/>
          <w:b/>
          <w:bCs/>
          <w:sz w:val="28"/>
          <w:szCs w:val="28"/>
        </w:rPr>
        <w:t>Timeliness</w:t>
      </w:r>
      <w:r w:rsidRPr="007D66EC">
        <w:rPr>
          <w:rFonts w:ascii="Times New Roman" w:eastAsia="Times New Roman" w:hAnsi="Times New Roman" w:cs="Times New Roman"/>
          <w:sz w:val="28"/>
          <w:szCs w:val="28"/>
        </w:rPr>
        <w:t>: Master data needs to be available when required – and that data needs to be accurate, complete and relevant. Timeliness will usually include tight specification of company-wide expectations for when new data will be fully integrated and available within the synchronized environment;</w:t>
      </w:r>
    </w:p>
    <w:p w:rsidR="007D66EC" w:rsidRPr="007D66EC" w:rsidRDefault="007D66EC" w:rsidP="007D66EC">
      <w:pPr>
        <w:shd w:val="clear" w:color="auto" w:fill="FFFFFF"/>
        <w:spacing w:after="270" w:line="270" w:lineRule="atLeast"/>
        <w:ind w:left="15"/>
        <w:rPr>
          <w:rFonts w:ascii="Times New Roman" w:eastAsia="Times New Roman" w:hAnsi="Times New Roman" w:cs="Times New Roman"/>
          <w:sz w:val="28"/>
          <w:szCs w:val="28"/>
        </w:rPr>
      </w:pPr>
      <w:r w:rsidRPr="007D66EC">
        <w:rPr>
          <w:rFonts w:ascii="Times New Roman" w:eastAsia="Times New Roman" w:hAnsi="Times New Roman" w:cs="Times New Roman"/>
          <w:b/>
          <w:bCs/>
          <w:sz w:val="28"/>
          <w:szCs w:val="28"/>
        </w:rPr>
        <w:t>Latency</w:t>
      </w:r>
      <w:r w:rsidRPr="007D66EC">
        <w:rPr>
          <w:rFonts w:ascii="Times New Roman" w:eastAsia="Times New Roman" w:hAnsi="Times New Roman" w:cs="Times New Roman"/>
          <w:sz w:val="28"/>
          <w:szCs w:val="28"/>
        </w:rPr>
        <w:t>:  How long has it taken for master data to be delivered to users who have required it?  Latency needs to be modulated and monitored.</w:t>
      </w:r>
    </w:p>
    <w:p w:rsidR="007D66EC" w:rsidRPr="007D66EC" w:rsidRDefault="007D66EC" w:rsidP="007D66EC">
      <w:pPr>
        <w:shd w:val="clear" w:color="auto" w:fill="FFFFFF"/>
        <w:spacing w:after="270" w:line="270" w:lineRule="atLeast"/>
        <w:ind w:left="15"/>
        <w:rPr>
          <w:rFonts w:ascii="Times New Roman" w:eastAsia="Times New Roman" w:hAnsi="Times New Roman" w:cs="Times New Roman"/>
          <w:sz w:val="28"/>
          <w:szCs w:val="28"/>
        </w:rPr>
      </w:pPr>
      <w:r w:rsidRPr="007D66EC">
        <w:rPr>
          <w:rFonts w:ascii="Times New Roman" w:eastAsia="Times New Roman" w:hAnsi="Times New Roman" w:cs="Times New Roman"/>
          <w:b/>
          <w:bCs/>
          <w:sz w:val="28"/>
          <w:szCs w:val="28"/>
        </w:rPr>
        <w:t>Currency:  </w:t>
      </w:r>
      <w:r w:rsidRPr="007D66EC">
        <w:rPr>
          <w:rFonts w:ascii="Times New Roman" w:eastAsia="Times New Roman" w:hAnsi="Times New Roman" w:cs="Times New Roman"/>
          <w:sz w:val="28"/>
          <w:szCs w:val="28"/>
        </w:rPr>
        <w:t>How “fresh” is the synchronized master data available to users at any given time?   </w:t>
      </w:r>
    </w:p>
    <w:p w:rsidR="007D66EC" w:rsidRPr="007D66EC" w:rsidRDefault="007D66EC" w:rsidP="007D66EC">
      <w:pPr>
        <w:shd w:val="clear" w:color="auto" w:fill="FFFFFF"/>
        <w:spacing w:after="270" w:line="270" w:lineRule="atLeast"/>
        <w:ind w:left="15"/>
        <w:rPr>
          <w:rFonts w:ascii="Times New Roman" w:eastAsia="Times New Roman" w:hAnsi="Times New Roman" w:cs="Times New Roman"/>
          <w:sz w:val="28"/>
          <w:szCs w:val="28"/>
        </w:rPr>
      </w:pPr>
      <w:r w:rsidRPr="007D66EC">
        <w:rPr>
          <w:rFonts w:ascii="Times New Roman" w:eastAsia="Times New Roman" w:hAnsi="Times New Roman" w:cs="Times New Roman"/>
          <w:b/>
          <w:bCs/>
          <w:sz w:val="28"/>
          <w:szCs w:val="28"/>
        </w:rPr>
        <w:t>Consistenc</w:t>
      </w:r>
      <w:r w:rsidRPr="007D66EC">
        <w:rPr>
          <w:rFonts w:ascii="Times New Roman" w:eastAsia="Times New Roman" w:hAnsi="Times New Roman" w:cs="Times New Roman"/>
          <w:sz w:val="28"/>
          <w:szCs w:val="28"/>
        </w:rPr>
        <w:t>y:  What differences exist – and should exist – between the view of master data available for one purpose, compared with the view for another purpose?</w:t>
      </w:r>
    </w:p>
    <w:p w:rsidR="007D66EC" w:rsidRPr="007D66EC" w:rsidRDefault="007D66EC" w:rsidP="007D66EC">
      <w:pPr>
        <w:shd w:val="clear" w:color="auto" w:fill="FFFFFF"/>
        <w:spacing w:after="270" w:line="270" w:lineRule="atLeast"/>
        <w:ind w:left="15"/>
        <w:rPr>
          <w:rFonts w:ascii="Times New Roman" w:eastAsia="Times New Roman" w:hAnsi="Times New Roman" w:cs="Times New Roman"/>
          <w:sz w:val="28"/>
          <w:szCs w:val="28"/>
        </w:rPr>
      </w:pPr>
      <w:r w:rsidRPr="007D66EC">
        <w:rPr>
          <w:rFonts w:ascii="Times New Roman" w:eastAsia="Times New Roman" w:hAnsi="Times New Roman" w:cs="Times New Roman"/>
          <w:b/>
          <w:bCs/>
          <w:sz w:val="28"/>
          <w:szCs w:val="28"/>
        </w:rPr>
        <w:t>Coherence</w:t>
      </w:r>
      <w:r w:rsidRPr="007D66EC">
        <w:rPr>
          <w:rFonts w:ascii="Times New Roman" w:eastAsia="Times New Roman" w:hAnsi="Times New Roman" w:cs="Times New Roman"/>
          <w:sz w:val="28"/>
          <w:szCs w:val="28"/>
        </w:rPr>
        <w:t>: The synchronization also extends to how master data is managed across different points in its assembly and uploading to a GDSN-based system.</w:t>
      </w:r>
    </w:p>
    <w:p w:rsidR="007D66EC" w:rsidRDefault="007D66EC" w:rsidP="007D66EC">
      <w:pPr>
        <w:shd w:val="clear" w:color="auto" w:fill="FFFFFF"/>
        <w:spacing w:after="270" w:line="270" w:lineRule="atLeast"/>
        <w:ind w:left="15"/>
        <w:rPr>
          <w:rFonts w:ascii="Times New Roman" w:eastAsia="Times New Roman" w:hAnsi="Times New Roman" w:cs="Times New Roman"/>
          <w:b/>
          <w:bCs/>
          <w:sz w:val="28"/>
          <w:szCs w:val="28"/>
        </w:rPr>
      </w:pPr>
      <w:r w:rsidRPr="007D66EC">
        <w:rPr>
          <w:rFonts w:ascii="Times New Roman" w:eastAsia="Times New Roman" w:hAnsi="Times New Roman" w:cs="Times New Roman"/>
          <w:b/>
          <w:bCs/>
          <w:sz w:val="28"/>
          <w:szCs w:val="28"/>
        </w:rPr>
        <w:t>Determinism:  </w:t>
      </w:r>
      <w:r w:rsidRPr="007D66EC">
        <w:rPr>
          <w:rFonts w:ascii="Times New Roman" w:eastAsia="Times New Roman" w:hAnsi="Times New Roman" w:cs="Times New Roman"/>
          <w:sz w:val="28"/>
          <w:szCs w:val="28"/>
        </w:rPr>
        <w:t>When a request is made for the same synchronized master data, this needs to result in the same response on every occasion</w:t>
      </w:r>
      <w:r w:rsidRPr="007D66EC">
        <w:rPr>
          <w:rFonts w:ascii="Times New Roman" w:eastAsia="Times New Roman" w:hAnsi="Times New Roman" w:cs="Times New Roman"/>
          <w:b/>
          <w:bCs/>
          <w:sz w:val="28"/>
          <w:szCs w:val="28"/>
        </w:rPr>
        <w:t>.</w:t>
      </w:r>
    </w:p>
    <w:p w:rsidR="004B2F6F" w:rsidRPr="007D66EC" w:rsidRDefault="004B2F6F" w:rsidP="007D66EC">
      <w:pPr>
        <w:shd w:val="clear" w:color="auto" w:fill="FFFFFF"/>
        <w:spacing w:after="270" w:line="270" w:lineRule="atLeast"/>
        <w:ind w:left="15"/>
        <w:rPr>
          <w:rFonts w:ascii="Times New Roman" w:eastAsia="Times New Roman" w:hAnsi="Times New Roman" w:cs="Times New Roman"/>
          <w:b/>
          <w:sz w:val="28"/>
          <w:szCs w:val="28"/>
        </w:rPr>
      </w:pPr>
    </w:p>
    <w:p w:rsidR="007D66EC" w:rsidRDefault="007D66EC" w:rsidP="007D66EC">
      <w:pPr>
        <w:shd w:val="clear" w:color="auto" w:fill="FFFFFF"/>
        <w:spacing w:after="270" w:line="270" w:lineRule="atLeast"/>
        <w:rPr>
          <w:rFonts w:ascii="Times New Roman" w:eastAsia="Times New Roman" w:hAnsi="Times New Roman" w:cs="Times New Roman"/>
          <w:sz w:val="28"/>
          <w:szCs w:val="28"/>
        </w:rPr>
      </w:pPr>
      <w:r w:rsidRPr="007D66EC">
        <w:rPr>
          <w:rFonts w:ascii="Times New Roman" w:eastAsia="Times New Roman" w:hAnsi="Times New Roman" w:cs="Times New Roman"/>
          <w:b/>
          <w:bCs/>
          <w:sz w:val="28"/>
          <w:szCs w:val="28"/>
        </w:rPr>
        <w:t>Master Data Management</w:t>
      </w:r>
      <w:r w:rsidRPr="007D66EC">
        <w:rPr>
          <w:rFonts w:ascii="Times New Roman" w:eastAsia="Times New Roman" w:hAnsi="Times New Roman" w:cs="Times New Roman"/>
          <w:sz w:val="28"/>
          <w:szCs w:val="28"/>
        </w:rPr>
        <w:t> solutions should support both GDSN and non-GDSN data synchronization with your trading partners.  These systems usually have pre-configured templates that almost allow you to plug into your trading partners preferred data alignment method.  </w:t>
      </w:r>
    </w:p>
    <w:p w:rsidR="004B2F6F" w:rsidRDefault="004B2F6F" w:rsidP="004B2F6F">
      <w:pPr>
        <w:shd w:val="clear" w:color="auto" w:fill="FFFFFF"/>
        <w:spacing w:after="270" w:line="270" w:lineRule="atLeast"/>
        <w:ind w:left="15"/>
        <w:rPr>
          <w:rFonts w:ascii="Times New Roman" w:eastAsia="Times New Roman" w:hAnsi="Times New Roman" w:cs="Times New Roman"/>
          <w:b/>
          <w:sz w:val="28"/>
          <w:szCs w:val="28"/>
        </w:rPr>
      </w:pPr>
      <w:r w:rsidRPr="004B2F6F">
        <w:rPr>
          <w:rFonts w:ascii="Times New Roman" w:eastAsia="Times New Roman" w:hAnsi="Times New Roman" w:cs="Times New Roman"/>
          <w:b/>
          <w:sz w:val="28"/>
          <w:szCs w:val="28"/>
        </w:rPr>
        <w:t>Managing Data Quality</w:t>
      </w:r>
      <w:r>
        <w:rPr>
          <w:rFonts w:ascii="Times New Roman" w:eastAsia="Times New Roman" w:hAnsi="Times New Roman" w:cs="Times New Roman"/>
          <w:b/>
          <w:sz w:val="28"/>
          <w:szCs w:val="28"/>
        </w:rPr>
        <w:t>:</w:t>
      </w:r>
    </w:p>
    <w:p w:rsidR="004B2F6F" w:rsidRDefault="004B2F6F" w:rsidP="004B2F6F">
      <w:pPr>
        <w:shd w:val="clear" w:color="auto" w:fill="FFFFFF"/>
        <w:spacing w:after="270" w:line="27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Data Quality is about having data that is fit for purpose.</w:t>
      </w:r>
      <w:r w:rsidRPr="004B2F6F">
        <w:t xml:space="preserve"> </w:t>
      </w:r>
      <w:r w:rsidRPr="004B2F6F">
        <w:rPr>
          <w:rFonts w:ascii="Times New Roman" w:eastAsia="Times New Roman" w:hAnsi="Times New Roman" w:cs="Times New Roman"/>
          <w:sz w:val="28"/>
          <w:szCs w:val="28"/>
        </w:rPr>
        <w:t>Critical business decisions and allocation of resources are made based on</w:t>
      </w:r>
      <w:r w:rsidR="005E0F21">
        <w:rPr>
          <w:rFonts w:ascii="Times New Roman" w:eastAsia="Times New Roman" w:hAnsi="Times New Roman" w:cs="Times New Roman"/>
          <w:sz w:val="28"/>
          <w:szCs w:val="28"/>
        </w:rPr>
        <w:t xml:space="preserve"> </w:t>
      </w:r>
      <w:r w:rsidRPr="004B2F6F">
        <w:rPr>
          <w:rFonts w:ascii="Times New Roman" w:eastAsia="Times New Roman" w:hAnsi="Times New Roman" w:cs="Times New Roman"/>
          <w:sz w:val="28"/>
          <w:szCs w:val="28"/>
        </w:rPr>
        <w:t>what is found in the data. Prices are changed, marketing campaigns created,customers are communicated with, and daily operations evolve around</w:t>
      </w:r>
      <w:r w:rsidR="005E0F21">
        <w:rPr>
          <w:rFonts w:ascii="Times New Roman" w:eastAsia="Times New Roman" w:hAnsi="Times New Roman" w:cs="Times New Roman"/>
          <w:sz w:val="28"/>
          <w:szCs w:val="28"/>
        </w:rPr>
        <w:t xml:space="preserve"> </w:t>
      </w:r>
      <w:r w:rsidRPr="004B2F6F">
        <w:rPr>
          <w:rFonts w:ascii="Times New Roman" w:eastAsia="Times New Roman" w:hAnsi="Times New Roman" w:cs="Times New Roman"/>
          <w:sz w:val="28"/>
          <w:szCs w:val="28"/>
        </w:rPr>
        <w:t>whatever data points are churned out by an organization’s various systems.The data that serves as the foundation of these systems must be good data.</w:t>
      </w:r>
    </w:p>
    <w:p w:rsidR="005E0F21" w:rsidRPr="005E0F21" w:rsidRDefault="005E0F21" w:rsidP="004B2F6F">
      <w:pPr>
        <w:shd w:val="clear" w:color="auto" w:fill="FFFFFF"/>
        <w:spacing w:after="270" w:line="270" w:lineRule="atLeast"/>
        <w:rPr>
          <w:rFonts w:ascii="Times New Roman" w:eastAsia="Times New Roman" w:hAnsi="Times New Roman" w:cs="Times New Roman"/>
          <w:b/>
          <w:sz w:val="28"/>
          <w:szCs w:val="28"/>
        </w:rPr>
      </w:pPr>
      <w:r w:rsidRPr="005E0F21">
        <w:rPr>
          <w:rFonts w:ascii="Times New Roman" w:eastAsia="Times New Roman" w:hAnsi="Times New Roman" w:cs="Times New Roman"/>
          <w:b/>
          <w:sz w:val="28"/>
          <w:szCs w:val="28"/>
        </w:rPr>
        <w:t>Benefits:</w:t>
      </w:r>
    </w:p>
    <w:p w:rsidR="005E0F21" w:rsidRPr="005E0F21" w:rsidRDefault="005E0F21" w:rsidP="005E0F21">
      <w:pPr>
        <w:pStyle w:val="ListParagraph"/>
        <w:numPr>
          <w:ilvl w:val="0"/>
          <w:numId w:val="18"/>
        </w:numPr>
        <w:shd w:val="clear" w:color="auto" w:fill="FFFFFF"/>
        <w:spacing w:after="270" w:line="270" w:lineRule="atLeast"/>
        <w:rPr>
          <w:rFonts w:ascii="Times New Roman" w:eastAsia="Times New Roman" w:hAnsi="Times New Roman" w:cs="Times New Roman"/>
          <w:sz w:val="28"/>
          <w:szCs w:val="28"/>
        </w:rPr>
      </w:pPr>
      <w:r w:rsidRPr="005E0F21">
        <w:rPr>
          <w:rFonts w:ascii="Times New Roman" w:eastAsia="Times New Roman" w:hAnsi="Times New Roman" w:cs="Times New Roman"/>
          <w:sz w:val="28"/>
          <w:szCs w:val="28"/>
        </w:rPr>
        <w:t>Accuracy in reporting and business decisions</w:t>
      </w:r>
    </w:p>
    <w:p w:rsidR="005E0F21" w:rsidRPr="005E0F21" w:rsidRDefault="005E0F21" w:rsidP="005E0F21">
      <w:pPr>
        <w:pStyle w:val="ListParagraph"/>
        <w:numPr>
          <w:ilvl w:val="0"/>
          <w:numId w:val="18"/>
        </w:numPr>
        <w:shd w:val="clear" w:color="auto" w:fill="FFFFFF"/>
        <w:spacing w:after="270" w:line="270" w:lineRule="atLeast"/>
        <w:rPr>
          <w:rFonts w:ascii="Times New Roman" w:eastAsia="Times New Roman" w:hAnsi="Times New Roman" w:cs="Times New Roman"/>
          <w:sz w:val="28"/>
          <w:szCs w:val="28"/>
        </w:rPr>
      </w:pPr>
      <w:r w:rsidRPr="005E0F21">
        <w:rPr>
          <w:rFonts w:ascii="Times New Roman" w:eastAsia="Times New Roman" w:hAnsi="Times New Roman" w:cs="Times New Roman"/>
          <w:sz w:val="28"/>
          <w:szCs w:val="28"/>
        </w:rPr>
        <w:t>Time and cost savings by removing redundant data storage and reduced time spend on manual data reconciliation</w:t>
      </w:r>
    </w:p>
    <w:p w:rsidR="005E0F21" w:rsidRDefault="005E0F21" w:rsidP="005E0F21">
      <w:pPr>
        <w:pStyle w:val="ListParagraph"/>
        <w:numPr>
          <w:ilvl w:val="0"/>
          <w:numId w:val="18"/>
        </w:numPr>
        <w:shd w:val="clear" w:color="auto" w:fill="FFFFFF"/>
        <w:spacing w:after="270" w:line="270" w:lineRule="atLeast"/>
        <w:rPr>
          <w:rFonts w:ascii="Times New Roman" w:eastAsia="Times New Roman" w:hAnsi="Times New Roman" w:cs="Times New Roman"/>
          <w:sz w:val="28"/>
          <w:szCs w:val="28"/>
        </w:rPr>
      </w:pPr>
      <w:r w:rsidRPr="005E0F21">
        <w:rPr>
          <w:rFonts w:ascii="Times New Roman" w:eastAsia="Times New Roman" w:hAnsi="Times New Roman" w:cs="Times New Roman"/>
          <w:sz w:val="28"/>
          <w:szCs w:val="28"/>
        </w:rPr>
        <w:t>Built trust in your data.</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F63A67">
        <w:rPr>
          <w:rFonts w:ascii="Times New Roman" w:hAnsi="Times New Roman" w:cs="Times New Roman"/>
          <w:sz w:val="24"/>
          <w:szCs w:val="24"/>
        </w:rPr>
        <w:t xml:space="preserve">• </w:t>
      </w:r>
      <w:r w:rsidRPr="005F481E">
        <w:rPr>
          <w:rFonts w:ascii="Times New Roman" w:hAnsi="Times New Roman" w:cs="Times New Roman"/>
          <w:b/>
          <w:bCs/>
          <w:iCs/>
          <w:sz w:val="24"/>
          <w:szCs w:val="24"/>
        </w:rPr>
        <w:t xml:space="preserve">Minimize IT project risk: </w:t>
      </w:r>
      <w:r w:rsidRPr="005F481E">
        <w:rPr>
          <w:rFonts w:ascii="Times New Roman" w:hAnsi="Times New Roman" w:cs="Times New Roman"/>
          <w:sz w:val="24"/>
          <w:szCs w:val="24"/>
        </w:rPr>
        <w:t>Dirty data can cause delays and extra work on information</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systems projects, especially those that involve reusing data from existing</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systems.</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 xml:space="preserve">• </w:t>
      </w:r>
      <w:r w:rsidRPr="005F481E">
        <w:rPr>
          <w:rFonts w:ascii="Times New Roman" w:hAnsi="Times New Roman" w:cs="Times New Roman"/>
          <w:b/>
          <w:bCs/>
          <w:iCs/>
          <w:sz w:val="24"/>
          <w:szCs w:val="24"/>
        </w:rPr>
        <w:t xml:space="preserve">Make timely business decisions: </w:t>
      </w:r>
      <w:r w:rsidRPr="005F481E">
        <w:rPr>
          <w:rFonts w:ascii="Times New Roman" w:hAnsi="Times New Roman" w:cs="Times New Roman"/>
          <w:sz w:val="24"/>
          <w:szCs w:val="24"/>
        </w:rPr>
        <w:t>The ability to make quick and informed business</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decisions is compromised when managers do not have high-quality data or</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when they lack confidence in their data.</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 xml:space="preserve">• </w:t>
      </w:r>
      <w:r w:rsidRPr="005F481E">
        <w:rPr>
          <w:rFonts w:ascii="Times New Roman" w:hAnsi="Times New Roman" w:cs="Times New Roman"/>
          <w:b/>
          <w:bCs/>
          <w:iCs/>
          <w:sz w:val="24"/>
          <w:szCs w:val="24"/>
        </w:rPr>
        <w:t xml:space="preserve">Ensure regulatory compliance: </w:t>
      </w:r>
      <w:r w:rsidRPr="005F481E">
        <w:rPr>
          <w:rFonts w:ascii="Times New Roman" w:hAnsi="Times New Roman" w:cs="Times New Roman"/>
          <w:sz w:val="24"/>
          <w:szCs w:val="24"/>
        </w:rPr>
        <w:t>Not only is quality data essential for SOX and</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Basel II (Europe) compliance, quality data can also help an organization in justice,</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intelligence, and antifraud activities.</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 xml:space="preserve">• </w:t>
      </w:r>
      <w:r w:rsidRPr="005F481E">
        <w:rPr>
          <w:rFonts w:ascii="Times New Roman" w:hAnsi="Times New Roman" w:cs="Times New Roman"/>
          <w:b/>
          <w:bCs/>
          <w:iCs/>
          <w:sz w:val="24"/>
          <w:szCs w:val="24"/>
        </w:rPr>
        <w:t xml:space="preserve">Expand the customer base: </w:t>
      </w:r>
      <w:r w:rsidRPr="005F481E">
        <w:rPr>
          <w:rFonts w:ascii="Times New Roman" w:hAnsi="Times New Roman" w:cs="Times New Roman"/>
          <w:sz w:val="24"/>
          <w:szCs w:val="24"/>
        </w:rPr>
        <w:t>Being able to accurately spell a customer’s name or to</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accurately know all aspects of customer activity with your organization will help</w:t>
      </w:r>
    </w:p>
    <w:p w:rsidR="00F63A67" w:rsidRPr="005F481E" w:rsidRDefault="00F63A67" w:rsidP="00F63A67">
      <w:pPr>
        <w:shd w:val="clear" w:color="auto" w:fill="FFFFFF"/>
        <w:spacing w:after="270" w:line="270" w:lineRule="atLeast"/>
        <w:jc w:val="both"/>
        <w:rPr>
          <w:rFonts w:ascii="Times New Roman" w:hAnsi="Times New Roman" w:cs="Times New Roman"/>
          <w:sz w:val="24"/>
          <w:szCs w:val="24"/>
        </w:rPr>
      </w:pPr>
      <w:r w:rsidRPr="005F481E">
        <w:rPr>
          <w:rFonts w:ascii="Times New Roman" w:hAnsi="Times New Roman" w:cs="Times New Roman"/>
          <w:sz w:val="24"/>
          <w:szCs w:val="24"/>
        </w:rPr>
        <w:t>in up-selling and cross-selling new business.</w:t>
      </w:r>
    </w:p>
    <w:p w:rsidR="00F63A67" w:rsidRPr="005F481E" w:rsidRDefault="00F63A67" w:rsidP="00F63A67">
      <w:pPr>
        <w:shd w:val="clear" w:color="auto" w:fill="FFFFFF"/>
        <w:spacing w:after="270" w:line="270" w:lineRule="atLeast"/>
        <w:jc w:val="both"/>
        <w:rPr>
          <w:rFonts w:ascii="Times New Roman" w:hAnsi="Times New Roman" w:cs="Times New Roman"/>
          <w:b/>
          <w:bCs/>
          <w:sz w:val="24"/>
          <w:szCs w:val="24"/>
        </w:rPr>
      </w:pPr>
      <w:r w:rsidRPr="005F481E">
        <w:rPr>
          <w:rFonts w:ascii="Times New Roman" w:hAnsi="Times New Roman" w:cs="Times New Roman"/>
          <w:b/>
          <w:bCs/>
          <w:sz w:val="24"/>
          <w:szCs w:val="24"/>
        </w:rPr>
        <w:t>Characteristics of Quality Data:</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 xml:space="preserve">• </w:t>
      </w:r>
      <w:r w:rsidRPr="005F481E">
        <w:rPr>
          <w:rFonts w:ascii="Times New Roman" w:hAnsi="Times New Roman" w:cs="Times New Roman"/>
          <w:b/>
          <w:bCs/>
          <w:iCs/>
          <w:sz w:val="24"/>
          <w:szCs w:val="24"/>
        </w:rPr>
        <w:t xml:space="preserve">Uniqueness: </w:t>
      </w:r>
      <w:r w:rsidRPr="005F481E">
        <w:rPr>
          <w:rFonts w:ascii="Times New Roman" w:hAnsi="Times New Roman" w:cs="Times New Roman"/>
          <w:sz w:val="24"/>
          <w:szCs w:val="24"/>
        </w:rPr>
        <w:t>Uniqueness means that each entity exists no more than once within</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the database, and there is a key that can be used to uniquely access each entity.</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This characteristic requires identity matching (finding data about the same</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entity) and resolution to locate and remove duplicate entities.</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 xml:space="preserve">• </w:t>
      </w:r>
      <w:r w:rsidRPr="005F481E">
        <w:rPr>
          <w:rFonts w:ascii="Times New Roman" w:hAnsi="Times New Roman" w:cs="Times New Roman"/>
          <w:b/>
          <w:bCs/>
          <w:iCs/>
          <w:sz w:val="24"/>
          <w:szCs w:val="24"/>
        </w:rPr>
        <w:t xml:space="preserve">Accuracy: </w:t>
      </w:r>
      <w:r w:rsidRPr="005F481E">
        <w:rPr>
          <w:rFonts w:ascii="Times New Roman" w:hAnsi="Times New Roman" w:cs="Times New Roman"/>
          <w:sz w:val="24"/>
          <w:szCs w:val="24"/>
        </w:rPr>
        <w:t>Accuracy has to do with the degree to which any datum correctly represents</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the real-life object it models. Often accuracy is measured by agreement</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with some recognized authority data source (e.g., one source system or even some</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external data provider). Data must be both accurate and precise enough for their</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intended use. For example, knowing sales accurately is important, but for many</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decisions, knowing sales only to the nearest $1000 per month for each product is</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sufficient. Data can be valid (i.e., satisfy a specified domain or range of values)</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and not be accurate.</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 xml:space="preserve">• </w:t>
      </w:r>
      <w:r w:rsidRPr="005F481E">
        <w:rPr>
          <w:rFonts w:ascii="Times New Roman" w:hAnsi="Times New Roman" w:cs="Times New Roman"/>
          <w:b/>
          <w:bCs/>
          <w:iCs/>
          <w:sz w:val="24"/>
          <w:szCs w:val="24"/>
        </w:rPr>
        <w:t xml:space="preserve">Consistency: </w:t>
      </w:r>
      <w:r w:rsidRPr="005F481E">
        <w:rPr>
          <w:rFonts w:ascii="Times New Roman" w:hAnsi="Times New Roman" w:cs="Times New Roman"/>
          <w:sz w:val="24"/>
          <w:szCs w:val="24"/>
        </w:rPr>
        <w:t>Consistency means that values for data in one data set (database)</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are in agreement with the values for related data in another data set (database).</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 xml:space="preserve">Consistency can be within a table row (e.g., the weight of a product should </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 xml:space="preserve">have some relationship to its size and material type), between table rows (e.g., two </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 xml:space="preserve">products with similar characteristics should have about the same prices, or data </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 xml:space="preserve">that are meant to be redundant should have the same values), between the same </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attributes over time (e.g., the product price should be the same from one month to</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the next unless there was a price change event), or within some tolerance (e.g., total</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sales computed from orders filled and orders billed should be roughly the same</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values). Consistency also relates to attribute inheritance from super- to subtypes.</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For example, a subtype instance cannot exist without a corresponding supertype,</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and overlap or disjoint subtype rules are enforced.</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 xml:space="preserve">• </w:t>
      </w:r>
      <w:r w:rsidRPr="005F481E">
        <w:rPr>
          <w:rFonts w:ascii="Times New Roman" w:hAnsi="Times New Roman" w:cs="Times New Roman"/>
          <w:b/>
          <w:bCs/>
          <w:iCs/>
          <w:sz w:val="24"/>
          <w:szCs w:val="24"/>
        </w:rPr>
        <w:t xml:space="preserve">Completeness: </w:t>
      </w:r>
      <w:r w:rsidRPr="005F481E">
        <w:rPr>
          <w:rFonts w:ascii="Times New Roman" w:hAnsi="Times New Roman" w:cs="Times New Roman"/>
          <w:sz w:val="24"/>
          <w:szCs w:val="24"/>
        </w:rPr>
        <w:t>Completeness refers to data having assigned values if they need</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to have values. This characteristic encompasses the NOT NULL and foreign key</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constraints of SQL, but more complex rules might exist (e.g., male employees do</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not need a maiden name but female employees may have a maiden name).</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Completeness also means that all data needed are present (e.g., if we want to</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know total dollar sales, we may need to know both total quality sold and unit</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price, or if an employee record indicates that an employee has retired, we need to</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have a retirement date recorded). Sometimes completeness has an aspect of</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precedence. For example, an employee in an employee table who does not exist in</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an applicant table may indicate a data quality issue.</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 xml:space="preserve">• </w:t>
      </w:r>
      <w:r w:rsidRPr="005F481E">
        <w:rPr>
          <w:rFonts w:ascii="Times New Roman" w:hAnsi="Times New Roman" w:cs="Times New Roman"/>
          <w:b/>
          <w:bCs/>
          <w:iCs/>
          <w:sz w:val="24"/>
          <w:szCs w:val="24"/>
        </w:rPr>
        <w:t xml:space="preserve">Timeliness: </w:t>
      </w:r>
      <w:r w:rsidRPr="005F481E">
        <w:rPr>
          <w:rFonts w:ascii="Times New Roman" w:hAnsi="Times New Roman" w:cs="Times New Roman"/>
          <w:sz w:val="24"/>
          <w:szCs w:val="24"/>
        </w:rPr>
        <w:t>Timeliness means meeting the expectation for the time between</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when data are expected and when they are readily available for use. As organizations</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attempt to decrease the latency between when a business activity occurs and</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when the organization is able to take action on that activity, timeliness is becoming</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a more important quality of data characteristic (i.e., if we don’t know in time to</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take action, we don’t have quality data). A</w:t>
      </w:r>
      <w:r w:rsidR="00BF65E8" w:rsidRPr="005F481E">
        <w:rPr>
          <w:rFonts w:ascii="Times New Roman" w:hAnsi="Times New Roman" w:cs="Times New Roman"/>
          <w:sz w:val="24"/>
          <w:szCs w:val="24"/>
        </w:rPr>
        <w:t xml:space="preserve"> </w:t>
      </w:r>
      <w:r w:rsidRPr="005F481E">
        <w:rPr>
          <w:rFonts w:ascii="Times New Roman" w:hAnsi="Times New Roman" w:cs="Times New Roman"/>
          <w:sz w:val="24"/>
          <w:szCs w:val="24"/>
        </w:rPr>
        <w:t>related aspect of timeliness is retention,</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which is the span of time for which data represent the real world. Some data need</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to be time-stamped to indicate from when to when they apply, and missing from</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or to dates may indicate a data quality issue.</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 xml:space="preserve">• </w:t>
      </w:r>
      <w:r w:rsidRPr="005F481E">
        <w:rPr>
          <w:rFonts w:ascii="Times New Roman" w:hAnsi="Times New Roman" w:cs="Times New Roman"/>
          <w:b/>
          <w:bCs/>
          <w:iCs/>
          <w:sz w:val="24"/>
          <w:szCs w:val="24"/>
        </w:rPr>
        <w:t xml:space="preserve">Currency: </w:t>
      </w:r>
      <w:r w:rsidRPr="005F481E">
        <w:rPr>
          <w:rFonts w:ascii="Times New Roman" w:hAnsi="Times New Roman" w:cs="Times New Roman"/>
          <w:sz w:val="24"/>
          <w:szCs w:val="24"/>
        </w:rPr>
        <w:t>Currency is the degree to which data are recent enough to be useful.</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For example, we may require that customers’ phone numbers be up-to-date so we</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can call them at any time, but the number of employees may not need to be</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refreshed in real-time. Varying degrees of currency across data may indicate a</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quality issue (e.g., if the salaries of different employees have drastically different</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updated dates).</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 xml:space="preserve">• </w:t>
      </w:r>
      <w:r w:rsidRPr="005F481E">
        <w:rPr>
          <w:rFonts w:ascii="Times New Roman" w:hAnsi="Times New Roman" w:cs="Times New Roman"/>
          <w:b/>
          <w:bCs/>
          <w:iCs/>
          <w:sz w:val="24"/>
          <w:szCs w:val="24"/>
        </w:rPr>
        <w:t xml:space="preserve">Conformance: </w:t>
      </w:r>
      <w:r w:rsidRPr="005F481E">
        <w:rPr>
          <w:rFonts w:ascii="Times New Roman" w:hAnsi="Times New Roman" w:cs="Times New Roman"/>
          <w:sz w:val="24"/>
          <w:szCs w:val="24"/>
        </w:rPr>
        <w:t>Conformance refers to whether data are stored, exchanged, or presented</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in a format that is as specified by their metadata. The metadata include</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both domain integrity rules (e.g., attribute values come from a valid set or range of</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values) and actual format (e.g., specific location of special characters, precise</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mixture of text, numbers, and special symbols).</w:t>
      </w: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p>
    <w:p w:rsidR="00F63A67" w:rsidRPr="005F481E" w:rsidRDefault="00F63A67" w:rsidP="00F63A67">
      <w:pPr>
        <w:autoSpaceDE w:val="0"/>
        <w:autoSpaceDN w:val="0"/>
        <w:adjustRightInd w:val="0"/>
        <w:spacing w:after="0" w:line="240" w:lineRule="auto"/>
        <w:jc w:val="both"/>
        <w:rPr>
          <w:rFonts w:ascii="Times New Roman" w:hAnsi="Times New Roman" w:cs="Times New Roman"/>
          <w:sz w:val="24"/>
          <w:szCs w:val="24"/>
        </w:rPr>
      </w:pPr>
      <w:r w:rsidRPr="005F481E">
        <w:rPr>
          <w:rFonts w:ascii="Times New Roman" w:hAnsi="Times New Roman" w:cs="Times New Roman"/>
          <w:sz w:val="24"/>
          <w:szCs w:val="24"/>
        </w:rPr>
        <w:t xml:space="preserve">• </w:t>
      </w:r>
      <w:r w:rsidRPr="005F481E">
        <w:rPr>
          <w:rFonts w:ascii="Times New Roman" w:hAnsi="Times New Roman" w:cs="Times New Roman"/>
          <w:b/>
          <w:bCs/>
          <w:iCs/>
          <w:sz w:val="24"/>
          <w:szCs w:val="24"/>
        </w:rPr>
        <w:t xml:space="preserve">Referential integrity: </w:t>
      </w:r>
      <w:r w:rsidRPr="005F481E">
        <w:rPr>
          <w:rFonts w:ascii="Times New Roman" w:hAnsi="Times New Roman" w:cs="Times New Roman"/>
          <w:sz w:val="24"/>
          <w:szCs w:val="24"/>
        </w:rPr>
        <w:t>Data that refer to other data need to be unique and satisfy</w:t>
      </w:r>
    </w:p>
    <w:p w:rsidR="00F63A67" w:rsidRPr="005F481E" w:rsidRDefault="00F63A67" w:rsidP="00F63A67">
      <w:pPr>
        <w:shd w:val="clear" w:color="auto" w:fill="FFFFFF"/>
        <w:spacing w:after="270" w:line="270" w:lineRule="atLeast"/>
        <w:jc w:val="both"/>
        <w:rPr>
          <w:rFonts w:ascii="Times New Roman" w:hAnsi="Times New Roman" w:cs="Times New Roman"/>
          <w:sz w:val="24"/>
          <w:szCs w:val="24"/>
        </w:rPr>
      </w:pPr>
      <w:r w:rsidRPr="005F481E">
        <w:rPr>
          <w:rFonts w:ascii="Times New Roman" w:hAnsi="Times New Roman" w:cs="Times New Roman"/>
          <w:sz w:val="24"/>
          <w:szCs w:val="24"/>
        </w:rPr>
        <w:t>requirements to exist (i.e., satisfy any mandatory one or optional one cardinalities).</w:t>
      </w:r>
    </w:p>
    <w:p w:rsidR="00BF65E8" w:rsidRPr="005F481E" w:rsidRDefault="00BF65E8" w:rsidP="00F63A67">
      <w:pPr>
        <w:shd w:val="clear" w:color="auto" w:fill="FFFFFF"/>
        <w:spacing w:after="270" w:line="270" w:lineRule="atLeast"/>
        <w:jc w:val="both"/>
        <w:rPr>
          <w:rFonts w:ascii="Times New Roman" w:hAnsi="Times New Roman" w:cs="Times New Roman"/>
          <w:b/>
          <w:sz w:val="24"/>
          <w:szCs w:val="24"/>
        </w:rPr>
      </w:pPr>
      <w:r w:rsidRPr="005F481E">
        <w:rPr>
          <w:rFonts w:ascii="Times New Roman" w:hAnsi="Times New Roman" w:cs="Times New Roman"/>
          <w:b/>
          <w:sz w:val="24"/>
          <w:szCs w:val="24"/>
        </w:rPr>
        <w:t>Importance of Data Quality:</w:t>
      </w:r>
    </w:p>
    <w:p w:rsidR="00F63A67" w:rsidRPr="005F481E" w:rsidRDefault="00BF65E8" w:rsidP="00F63A67">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b/>
          <w:bCs/>
          <w:sz w:val="24"/>
          <w:szCs w:val="24"/>
        </w:rPr>
        <w:t>External Data Sources:</w:t>
      </w:r>
      <w:r w:rsidR="00F63A67" w:rsidRPr="005F481E">
        <w:rPr>
          <w:rFonts w:ascii="Times New Roman" w:hAnsi="Times New Roman" w:cs="Times New Roman"/>
          <w:b/>
          <w:bCs/>
          <w:sz w:val="24"/>
          <w:szCs w:val="24"/>
        </w:rPr>
        <w:t xml:space="preserve"> </w:t>
      </w:r>
      <w:r w:rsidR="00F63A67" w:rsidRPr="005F481E">
        <w:rPr>
          <w:rFonts w:ascii="Times New Roman" w:hAnsi="Times New Roman" w:cs="Times New Roman"/>
          <w:sz w:val="24"/>
          <w:szCs w:val="24"/>
        </w:rPr>
        <w:t>Much of an organization’s data originates outside the</w:t>
      </w:r>
    </w:p>
    <w:p w:rsidR="00F63A67" w:rsidRPr="005F481E" w:rsidRDefault="00F63A67" w:rsidP="00F63A67">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organization, where there is less control over the data sources to comply with expectations</w:t>
      </w:r>
    </w:p>
    <w:p w:rsidR="00F63A67" w:rsidRPr="005F481E" w:rsidRDefault="00F63A67" w:rsidP="00F63A67">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of the receiving organization. For example, a company receives a flood of data via</w:t>
      </w:r>
    </w:p>
    <w:p w:rsidR="00F63A67" w:rsidRPr="005F481E" w:rsidRDefault="00F63A67" w:rsidP="00F63A67">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the Internet from Web forms filled out by users. Such data are often inaccurate or</w:t>
      </w:r>
    </w:p>
    <w:p w:rsidR="00F63A67" w:rsidRPr="005F481E" w:rsidRDefault="00F63A67"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incomplete, or even purposely wrong</w:t>
      </w:r>
      <w:r w:rsidR="00BF65E8" w:rsidRPr="005F481E">
        <w:rPr>
          <w:rFonts w:ascii="Times New Roman" w:hAnsi="Times New Roman" w:cs="Times New Roman"/>
          <w:sz w:val="24"/>
          <w:szCs w:val="24"/>
        </w:rPr>
        <w:t>.</w:t>
      </w:r>
    </w:p>
    <w:p w:rsidR="00BF65E8" w:rsidRPr="005F481E" w:rsidRDefault="00BF65E8" w:rsidP="00BF65E8">
      <w:pPr>
        <w:autoSpaceDE w:val="0"/>
        <w:autoSpaceDN w:val="0"/>
        <w:adjustRightInd w:val="0"/>
        <w:spacing w:after="0" w:line="240" w:lineRule="auto"/>
        <w:rPr>
          <w:rFonts w:ascii="Times New Roman" w:hAnsi="Times New Roman" w:cs="Times New Roman"/>
          <w:sz w:val="20"/>
          <w:szCs w:val="20"/>
        </w:rPr>
      </w:pPr>
    </w:p>
    <w:p w:rsidR="00BF65E8" w:rsidRPr="005F481E" w:rsidRDefault="00BF65E8" w:rsidP="00BF65E8">
      <w:pPr>
        <w:autoSpaceDE w:val="0"/>
        <w:autoSpaceDN w:val="0"/>
        <w:adjustRightInd w:val="0"/>
        <w:spacing w:after="0" w:line="240" w:lineRule="auto"/>
        <w:rPr>
          <w:rFonts w:ascii="Times New Roman" w:eastAsia="Times New Roman" w:hAnsi="Times New Roman" w:cs="Times New Roman"/>
          <w:sz w:val="24"/>
          <w:szCs w:val="24"/>
        </w:rPr>
      </w:pPr>
      <w:r w:rsidRPr="005F481E">
        <w:rPr>
          <w:rFonts w:ascii="Times New Roman" w:eastAsia="Times New Roman" w:hAnsi="Times New Roman" w:cs="Times New Roman"/>
          <w:noProof/>
          <w:sz w:val="24"/>
          <w:szCs w:val="24"/>
        </w:rPr>
        <w:drawing>
          <wp:inline distT="0" distB="0" distL="0" distR="0">
            <wp:extent cx="5588635" cy="180149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588635" cy="1801495"/>
                    </a:xfrm>
                    <a:prstGeom prst="rect">
                      <a:avLst/>
                    </a:prstGeom>
                    <a:noFill/>
                    <a:ln w="9525">
                      <a:noFill/>
                      <a:miter lim="800000"/>
                      <a:headEnd/>
                      <a:tailEnd/>
                    </a:ln>
                  </pic:spPr>
                </pic:pic>
              </a:graphicData>
            </a:graphic>
          </wp:inline>
        </w:drawing>
      </w:r>
    </w:p>
    <w:p w:rsidR="00BF65E8" w:rsidRPr="005F481E" w:rsidRDefault="00BF65E8" w:rsidP="00BF65E8">
      <w:pPr>
        <w:autoSpaceDE w:val="0"/>
        <w:autoSpaceDN w:val="0"/>
        <w:adjustRightInd w:val="0"/>
        <w:spacing w:after="0" w:line="240" w:lineRule="auto"/>
        <w:rPr>
          <w:rFonts w:ascii="Times New Roman" w:hAnsi="Times New Roman" w:cs="Times New Roman"/>
          <w:b/>
          <w:bCs/>
          <w:sz w:val="24"/>
          <w:szCs w:val="24"/>
        </w:rPr>
      </w:pPr>
      <w:r w:rsidRPr="005F481E">
        <w:rPr>
          <w:rFonts w:ascii="Times New Roman" w:hAnsi="Times New Roman" w:cs="Times New Roman"/>
          <w:b/>
          <w:bCs/>
          <w:sz w:val="24"/>
          <w:szCs w:val="24"/>
        </w:rPr>
        <w:t xml:space="preserve">Redundant Data Storage And Inconsistent Metadata: </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Many organizationshave allowed the uncontrolled proliferation of spreadsheets, desktop databases, legacydatabases, data marts, data warehouses, and other repositories of data. These data may be redundant and filled with inconsistencies and incompatibilities. Data can be</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wrong because the metadata are wrong (e.g., a wrong formula to aggregate data in a</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spreadsheet or an out-of-date data extraction routine to refresh a data mart). Then if</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these various databases become sources for integrated systems, the problems can</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cascade further.</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b/>
          <w:bCs/>
          <w:sz w:val="24"/>
          <w:szCs w:val="24"/>
        </w:rPr>
        <w:t xml:space="preserve">Data Entry Problems: </w:t>
      </w:r>
      <w:r w:rsidRPr="005F481E">
        <w:rPr>
          <w:rFonts w:ascii="Times New Roman" w:hAnsi="Times New Roman" w:cs="Times New Roman"/>
          <w:sz w:val="24"/>
          <w:szCs w:val="24"/>
        </w:rPr>
        <w:t>According to a TDWI survey (Russom, 2006), user interfaces</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that do not take advantage of integrity controls—such as automatically filling in data,</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providing drop-down selection boxes, and other improvements in data entry control—</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are tied for the number-one cause of poor data. And the best place to improve data</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entry across all applications is in database definitions, where integrity controls, valid</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value tables, and other controls can be documented and enforced.</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b/>
          <w:bCs/>
          <w:sz w:val="24"/>
          <w:szCs w:val="24"/>
        </w:rPr>
        <w:t xml:space="preserve">Lack Of Organizational Commitment: </w:t>
      </w:r>
      <w:r w:rsidRPr="005F481E">
        <w:rPr>
          <w:rFonts w:ascii="Times New Roman" w:hAnsi="Times New Roman" w:cs="Times New Roman"/>
          <w:sz w:val="24"/>
          <w:szCs w:val="24"/>
        </w:rPr>
        <w:t>For a variety of reasons, many organizationssimply have not made the commitment or invested the resources to improve their</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data quality. Some organizations are simply in denial about having problems with data</w:t>
      </w:r>
    </w:p>
    <w:p w:rsidR="007D66EC" w:rsidRPr="005F481E" w:rsidRDefault="00BF65E8" w:rsidP="00BF65E8">
      <w:pPr>
        <w:shd w:val="clear" w:color="auto" w:fill="FFFFFF"/>
        <w:spacing w:after="270" w:line="270" w:lineRule="atLeast"/>
        <w:rPr>
          <w:rFonts w:ascii="Times New Roman" w:hAnsi="Times New Roman" w:cs="Times New Roman"/>
          <w:sz w:val="24"/>
          <w:szCs w:val="24"/>
        </w:rPr>
      </w:pPr>
      <w:r w:rsidRPr="005F481E">
        <w:rPr>
          <w:rFonts w:ascii="Times New Roman" w:hAnsi="Times New Roman" w:cs="Times New Roman"/>
          <w:sz w:val="24"/>
          <w:szCs w:val="24"/>
        </w:rPr>
        <w:t>quality.</w:t>
      </w:r>
    </w:p>
    <w:p w:rsidR="00BF65E8" w:rsidRPr="005F481E" w:rsidRDefault="00BF65E8" w:rsidP="00BF65E8">
      <w:pPr>
        <w:autoSpaceDE w:val="0"/>
        <w:autoSpaceDN w:val="0"/>
        <w:adjustRightInd w:val="0"/>
        <w:spacing w:after="0" w:line="240" w:lineRule="auto"/>
        <w:rPr>
          <w:rFonts w:ascii="Times New Roman" w:hAnsi="Times New Roman" w:cs="Times New Roman"/>
          <w:b/>
          <w:bCs/>
          <w:sz w:val="24"/>
          <w:szCs w:val="24"/>
        </w:rPr>
      </w:pPr>
      <w:r w:rsidRPr="005F481E">
        <w:rPr>
          <w:rFonts w:ascii="Times New Roman" w:hAnsi="Times New Roman" w:cs="Times New Roman"/>
          <w:b/>
          <w:bCs/>
          <w:sz w:val="24"/>
          <w:szCs w:val="24"/>
        </w:rPr>
        <w:t>Data Quality Improvement:</w:t>
      </w:r>
    </w:p>
    <w:p w:rsidR="00BF65E8" w:rsidRPr="005F481E" w:rsidRDefault="00BF65E8" w:rsidP="00BF65E8">
      <w:pPr>
        <w:autoSpaceDE w:val="0"/>
        <w:autoSpaceDN w:val="0"/>
        <w:adjustRightInd w:val="0"/>
        <w:spacing w:after="0" w:line="240" w:lineRule="auto"/>
        <w:ind w:firstLine="720"/>
        <w:rPr>
          <w:rFonts w:ascii="Times New Roman" w:hAnsi="Times New Roman" w:cs="Times New Roman"/>
          <w:sz w:val="24"/>
          <w:szCs w:val="24"/>
        </w:rPr>
      </w:pPr>
      <w:r w:rsidRPr="005F481E">
        <w:rPr>
          <w:rFonts w:ascii="Times New Roman" w:hAnsi="Times New Roman" w:cs="Times New Roman"/>
          <w:sz w:val="24"/>
          <w:szCs w:val="24"/>
        </w:rPr>
        <w:t>Implementing a successful quality improvement program will require the active commitment and participation of all members of an organization.</w:t>
      </w:r>
    </w:p>
    <w:p w:rsidR="00BF65E8" w:rsidRPr="005F481E" w:rsidRDefault="00BF65E8" w:rsidP="00BF65E8">
      <w:pPr>
        <w:shd w:val="clear" w:color="auto" w:fill="FFFFFF"/>
        <w:spacing w:after="270" w:line="270" w:lineRule="atLeast"/>
        <w:jc w:val="center"/>
        <w:rPr>
          <w:rFonts w:ascii="Times New Roman" w:eastAsia="Times New Roman" w:hAnsi="Times New Roman" w:cs="Times New Roman"/>
          <w:sz w:val="24"/>
          <w:szCs w:val="24"/>
        </w:rPr>
      </w:pPr>
      <w:r w:rsidRPr="005F481E">
        <w:rPr>
          <w:rFonts w:ascii="Times New Roman" w:eastAsia="Times New Roman" w:hAnsi="Times New Roman" w:cs="Times New Roman"/>
          <w:noProof/>
          <w:sz w:val="24"/>
          <w:szCs w:val="24"/>
        </w:rPr>
        <w:drawing>
          <wp:inline distT="0" distB="0" distL="0" distR="0">
            <wp:extent cx="4675780" cy="2248372"/>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4675780" cy="2248372"/>
                    </a:xfrm>
                    <a:prstGeom prst="rect">
                      <a:avLst/>
                    </a:prstGeom>
                    <a:noFill/>
                    <a:ln w="9525">
                      <a:noFill/>
                      <a:miter lim="800000"/>
                      <a:headEnd/>
                      <a:tailEnd/>
                    </a:ln>
                  </pic:spPr>
                </pic:pic>
              </a:graphicData>
            </a:graphic>
          </wp:inline>
        </w:drawing>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b/>
          <w:bCs/>
          <w:sz w:val="24"/>
          <w:szCs w:val="24"/>
        </w:rPr>
        <w:t xml:space="preserve">Get The Business Buy-In: </w:t>
      </w:r>
      <w:r w:rsidRPr="005F481E">
        <w:rPr>
          <w:rFonts w:ascii="Times New Roman" w:hAnsi="Times New Roman" w:cs="Times New Roman"/>
          <w:sz w:val="24"/>
          <w:szCs w:val="24"/>
        </w:rPr>
        <w:t>Data quality initiatives need to be viewed as business</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imperatives rather than as an IT project. Hence, it is critical that the appropriate level of</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executive sponsorship be obtained and that a good business case be made for the</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improvement. In addition, it is important to identify and define key performance indicators</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and metrics that can quantify the results of the improvement efforts.</w:t>
      </w:r>
    </w:p>
    <w:p w:rsidR="00BF65E8" w:rsidRPr="005F481E" w:rsidRDefault="00BF65E8" w:rsidP="00BF65E8">
      <w:pPr>
        <w:autoSpaceDE w:val="0"/>
        <w:autoSpaceDN w:val="0"/>
        <w:adjustRightInd w:val="0"/>
        <w:spacing w:after="0" w:line="240" w:lineRule="auto"/>
        <w:rPr>
          <w:rFonts w:ascii="Times New Roman" w:hAnsi="Times New Roman" w:cs="Times New Roman"/>
          <w:b/>
          <w:bCs/>
          <w:sz w:val="24"/>
          <w:szCs w:val="24"/>
        </w:rPr>
      </w:pP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b/>
          <w:bCs/>
          <w:sz w:val="24"/>
          <w:szCs w:val="24"/>
        </w:rPr>
        <w:t>Conduct A Data Quality Audit</w:t>
      </w:r>
      <w:r w:rsidRPr="005F481E">
        <w:rPr>
          <w:rFonts w:ascii="Times New Roman" w:hAnsi="Times New Roman" w:cs="Times New Roman"/>
          <w:b/>
          <w:bCs/>
          <w:sz w:val="17"/>
          <w:szCs w:val="17"/>
        </w:rPr>
        <w:t xml:space="preserve">: </w:t>
      </w:r>
      <w:r w:rsidRPr="005F481E">
        <w:rPr>
          <w:rFonts w:ascii="Times New Roman" w:hAnsi="Times New Roman" w:cs="Times New Roman"/>
          <w:sz w:val="24"/>
          <w:szCs w:val="24"/>
        </w:rPr>
        <w:t>An organization without an established data quality</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program should begin with an audit of data to understand the extent and nature of data</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quality problems. Adata quality audit includes many procedures, but one simple task is</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to statistically profile all files. A profile documents the set of values for each field. By</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inspection, obscure and unexpected extreme values can be identified. Patterns of data</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(distribution, outliers, frequencies) can be analyzed to see if the distribution makes</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sense. (An unexpected high frequency of one value may indicate that users are entering</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an easy number or a default is often being used, thus accurate data are not being</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recorded.) Data can be checked against relevant business rules to be sure that controls</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that are in place are effective and somehow not being bypassed (e.g., some systems</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allow users to override warning messages that data entered violates some rule; if this</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happens too frequently, it can be a sign of lax enforcement of business rules).</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b/>
          <w:bCs/>
          <w:sz w:val="24"/>
          <w:szCs w:val="24"/>
        </w:rPr>
        <w:t xml:space="preserve">Establish A Data Stewardship Program: </w:t>
      </w:r>
      <w:r w:rsidRPr="005F481E">
        <w:rPr>
          <w:rFonts w:ascii="Times New Roman" w:hAnsi="Times New Roman" w:cs="Times New Roman"/>
          <w:sz w:val="24"/>
          <w:szCs w:val="24"/>
        </w:rPr>
        <w:t>As pointed out in the section on data governance,</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stewards are held accountable for the quality of the data for which they are</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responsible. They must also ensure that the data that are captured are accurate and consistent</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throughout the organization, so that users throughout the organization can rely</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on the data. Data stewardship is a role, not a job; as such, data stewards do not own the</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data, and data stewards usually have other duties inside and usually outside the data</w:t>
      </w:r>
    </w:p>
    <w:p w:rsidR="00BF65E8" w:rsidRPr="005F481E" w:rsidRDefault="00BF65E8" w:rsidP="00BF65E8">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administration area.</w:t>
      </w:r>
    </w:p>
    <w:p w:rsidR="00BF65E8" w:rsidRPr="005F481E" w:rsidRDefault="00BF65E8" w:rsidP="007D66EC">
      <w:pPr>
        <w:pStyle w:val="NormalWeb"/>
        <w:shd w:val="clear" w:color="auto" w:fill="FFFFFF"/>
        <w:spacing w:before="0" w:beforeAutospacing="0" w:after="270" w:afterAutospacing="0" w:line="270" w:lineRule="atLeast"/>
      </w:pPr>
    </w:p>
    <w:p w:rsidR="00BF65E8" w:rsidRPr="005F481E" w:rsidRDefault="00BF65E8" w:rsidP="007D66EC">
      <w:pPr>
        <w:pStyle w:val="NormalWeb"/>
        <w:shd w:val="clear" w:color="auto" w:fill="FFFFFF"/>
        <w:spacing w:before="0" w:beforeAutospacing="0" w:after="270" w:afterAutospacing="0" w:line="270" w:lineRule="atLeast"/>
        <w:rPr>
          <w:b/>
        </w:rPr>
      </w:pPr>
    </w:p>
    <w:p w:rsidR="00BF65E8" w:rsidRPr="005F481E" w:rsidRDefault="00BF65E8" w:rsidP="007D66EC">
      <w:pPr>
        <w:pStyle w:val="NormalWeb"/>
        <w:shd w:val="clear" w:color="auto" w:fill="FFFFFF"/>
        <w:spacing w:before="0" w:beforeAutospacing="0" w:after="270" w:afterAutospacing="0" w:line="270" w:lineRule="atLeast"/>
        <w:rPr>
          <w:b/>
        </w:rPr>
      </w:pPr>
      <w:r w:rsidRPr="005F481E">
        <w:rPr>
          <w:b/>
        </w:rPr>
        <w:t>Improve Data Capture Processes:</w:t>
      </w:r>
    </w:p>
    <w:p w:rsidR="00BF65E8" w:rsidRPr="005F481E" w:rsidRDefault="00BF65E8" w:rsidP="005145AE">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Enter as much of the data as possible via automatic, not human, means (e.g., from</w:t>
      </w:r>
    </w:p>
    <w:p w:rsidR="00BF65E8" w:rsidRPr="005F481E" w:rsidRDefault="00BF65E8" w:rsidP="005145AE">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data stored in a smart card or pulled from a database, such as retrieving current</w:t>
      </w:r>
    </w:p>
    <w:p w:rsidR="00BF65E8" w:rsidRPr="005F481E" w:rsidRDefault="00BF65E8" w:rsidP="005145AE">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values for addresses, account numbers, and other personal characteristics).</w:t>
      </w:r>
    </w:p>
    <w:p w:rsidR="00BF65E8" w:rsidRPr="005F481E" w:rsidRDefault="00BF65E8" w:rsidP="005145AE">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Where data must be entered manually, ensure that it is selected from preset options</w:t>
      </w:r>
    </w:p>
    <w:p w:rsidR="00BF65E8" w:rsidRPr="005F481E" w:rsidRDefault="00BF65E8" w:rsidP="005145AE">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(e.g., drop-down menus of selections pulled from the database), if possible.</w:t>
      </w:r>
    </w:p>
    <w:p w:rsidR="00BF65E8" w:rsidRPr="005F481E" w:rsidRDefault="00BF65E8" w:rsidP="005145AE">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Use trained operators when possible (help systems and good prompts/examples</w:t>
      </w:r>
    </w:p>
    <w:p w:rsidR="00BF65E8" w:rsidRPr="005F481E" w:rsidRDefault="00BF65E8" w:rsidP="005145AE">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can assist end users in proper data entry).</w:t>
      </w:r>
    </w:p>
    <w:p w:rsidR="00BF65E8" w:rsidRPr="005F481E" w:rsidRDefault="00BF65E8" w:rsidP="005145AE">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Follow good user interface design principles (see Hoffer et al., 2010, for guidelines)</w:t>
      </w:r>
    </w:p>
    <w:p w:rsidR="00BF65E8" w:rsidRPr="005F481E" w:rsidRDefault="00BF65E8" w:rsidP="005145AE">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that create consistent screen layouts, easy to follow navigation paths, clear</w:t>
      </w:r>
    </w:p>
    <w:p w:rsidR="00BF65E8" w:rsidRPr="005F481E" w:rsidRDefault="00BF65E8" w:rsidP="005145AE">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data entry masks and formats (which can be defined in DDL), minimal use of</w:t>
      </w:r>
    </w:p>
    <w:p w:rsidR="00BF65E8" w:rsidRPr="005F481E" w:rsidRDefault="00BF65E8" w:rsidP="005145AE">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obscure codes (full values of codes can be looked up and displayed from the database,not in the application programs), etc.</w:t>
      </w:r>
    </w:p>
    <w:p w:rsidR="005145AE" w:rsidRPr="005F481E" w:rsidRDefault="005145AE" w:rsidP="005145AE">
      <w:pPr>
        <w:autoSpaceDE w:val="0"/>
        <w:autoSpaceDN w:val="0"/>
        <w:adjustRightInd w:val="0"/>
        <w:spacing w:after="0" w:line="240" w:lineRule="auto"/>
        <w:rPr>
          <w:rFonts w:ascii="Times New Roman" w:hAnsi="Times New Roman" w:cs="Times New Roman"/>
          <w:sz w:val="24"/>
          <w:szCs w:val="24"/>
        </w:rPr>
      </w:pPr>
    </w:p>
    <w:p w:rsidR="005145AE" w:rsidRPr="005F481E" w:rsidRDefault="005145AE" w:rsidP="005145AE">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b/>
          <w:bCs/>
          <w:sz w:val="24"/>
          <w:szCs w:val="24"/>
        </w:rPr>
        <w:t xml:space="preserve">Apply Modern Data Management Principles And Technology: </w:t>
      </w:r>
      <w:r w:rsidRPr="005F481E">
        <w:rPr>
          <w:rFonts w:ascii="Times New Roman" w:hAnsi="Times New Roman" w:cs="Times New Roman"/>
          <w:sz w:val="24"/>
          <w:szCs w:val="24"/>
        </w:rPr>
        <w:t>Powerful software</w:t>
      </w:r>
    </w:p>
    <w:p w:rsidR="005145AE" w:rsidRPr="005F481E" w:rsidRDefault="005145AE" w:rsidP="005145AE">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is now available that can assist users with the technical aspects of data quality improvement.</w:t>
      </w:r>
    </w:p>
    <w:p w:rsidR="005145AE" w:rsidRPr="005F481E" w:rsidRDefault="005145AE" w:rsidP="005145AE">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This software often employs advanced techniques such as pattern matching, fuzzy logic, and expert systems. These programs can be used to analyze current data for quality problems, identify and eliminate redundant data, integrate data from multiple sources, and so on. Some of these programs are discussed later in this chapter, under the topic of data extract, transform, and load.</w:t>
      </w:r>
    </w:p>
    <w:p w:rsidR="005145AE" w:rsidRPr="005F481E" w:rsidRDefault="005145AE" w:rsidP="005145AE">
      <w:pPr>
        <w:autoSpaceDE w:val="0"/>
        <w:autoSpaceDN w:val="0"/>
        <w:adjustRightInd w:val="0"/>
        <w:spacing w:after="0" w:line="240" w:lineRule="auto"/>
        <w:rPr>
          <w:rFonts w:ascii="Times New Roman" w:hAnsi="Times New Roman" w:cs="Times New Roman"/>
          <w:sz w:val="24"/>
          <w:szCs w:val="24"/>
        </w:rPr>
      </w:pPr>
    </w:p>
    <w:p w:rsidR="005145AE" w:rsidRPr="005F481E" w:rsidRDefault="005145AE" w:rsidP="005145AE">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b/>
          <w:bCs/>
          <w:sz w:val="24"/>
          <w:szCs w:val="24"/>
        </w:rPr>
        <w:t xml:space="preserve">Apply TQM Principles And Practices: </w:t>
      </w:r>
      <w:r w:rsidRPr="005F481E">
        <w:rPr>
          <w:rFonts w:ascii="Times New Roman" w:hAnsi="Times New Roman" w:cs="Times New Roman"/>
          <w:sz w:val="24"/>
          <w:szCs w:val="24"/>
        </w:rPr>
        <w:t>Data quality improvements should be considered</w:t>
      </w:r>
    </w:p>
    <w:p w:rsidR="005145AE" w:rsidRPr="005F481E" w:rsidRDefault="005145AE" w:rsidP="005145AE">
      <w:pPr>
        <w:autoSpaceDE w:val="0"/>
        <w:autoSpaceDN w:val="0"/>
        <w:adjustRightInd w:val="0"/>
        <w:spacing w:after="0" w:line="240" w:lineRule="auto"/>
        <w:rPr>
          <w:rFonts w:ascii="Times New Roman" w:hAnsi="Times New Roman" w:cs="Times New Roman"/>
          <w:sz w:val="24"/>
          <w:szCs w:val="24"/>
        </w:rPr>
      </w:pPr>
      <w:r w:rsidRPr="005F481E">
        <w:rPr>
          <w:rFonts w:ascii="Times New Roman" w:hAnsi="Times New Roman" w:cs="Times New Roman"/>
          <w:sz w:val="24"/>
          <w:szCs w:val="24"/>
        </w:rPr>
        <w:t>as an ongoing effort and not treated as one-time projects. With this mind, many leading organizations are applying total quality management (TQM) to improve data quality, just as in other business areas. Some of the principles of TQM that apply are defect prevention (rather than correction), continuous improvement of the processes that touch data, and the use of enterprise data standards. For example, where data in legacy systems are found defective, it is better to correct the legacy systems that generate that data than to attempt to correct the data when moving it to a data warehouse.</w:t>
      </w:r>
      <w:bookmarkStart w:id="0" w:name="_GoBack"/>
      <w:bookmarkEnd w:id="0"/>
    </w:p>
    <w:p w:rsidR="007D66EC" w:rsidRPr="005F481E" w:rsidRDefault="007D66EC" w:rsidP="000E1E42">
      <w:pPr>
        <w:autoSpaceDE w:val="0"/>
        <w:autoSpaceDN w:val="0"/>
        <w:adjustRightInd w:val="0"/>
        <w:spacing w:after="0" w:line="240" w:lineRule="auto"/>
        <w:rPr>
          <w:rFonts w:ascii="Times New Roman" w:hAnsi="Times New Roman" w:cs="Times New Roman"/>
          <w:b/>
          <w:color w:val="000000"/>
          <w:sz w:val="24"/>
          <w:szCs w:val="24"/>
        </w:rPr>
      </w:pPr>
    </w:p>
    <w:p w:rsidR="005145AE" w:rsidRPr="005F481E" w:rsidRDefault="005145AE" w:rsidP="000E1E42">
      <w:pPr>
        <w:autoSpaceDE w:val="0"/>
        <w:autoSpaceDN w:val="0"/>
        <w:adjustRightInd w:val="0"/>
        <w:spacing w:after="0" w:line="240" w:lineRule="auto"/>
        <w:rPr>
          <w:rFonts w:ascii="Times New Roman" w:hAnsi="Times New Roman" w:cs="Times New Roman"/>
          <w:b/>
          <w:color w:val="000000"/>
          <w:sz w:val="24"/>
          <w:szCs w:val="24"/>
        </w:rPr>
      </w:pPr>
    </w:p>
    <w:sectPr w:rsidR="005145AE" w:rsidRPr="005F481E" w:rsidSect="00DB2F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5E8" w:rsidRDefault="00BF65E8" w:rsidP="00E00E8C">
      <w:pPr>
        <w:spacing w:after="0" w:line="240" w:lineRule="auto"/>
      </w:pPr>
      <w:r>
        <w:separator/>
      </w:r>
    </w:p>
  </w:endnote>
  <w:endnote w:type="continuationSeparator" w:id="0">
    <w:p w:rsidR="00BF65E8" w:rsidRDefault="00BF65E8" w:rsidP="00E00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5E8" w:rsidRDefault="00BF65E8" w:rsidP="00E00E8C">
      <w:pPr>
        <w:spacing w:after="0" w:line="240" w:lineRule="auto"/>
      </w:pPr>
      <w:r>
        <w:separator/>
      </w:r>
    </w:p>
  </w:footnote>
  <w:footnote w:type="continuationSeparator" w:id="0">
    <w:p w:rsidR="00BF65E8" w:rsidRDefault="00BF65E8" w:rsidP="00E00E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37DD2"/>
    <w:multiLevelType w:val="hybridMultilevel"/>
    <w:tmpl w:val="77F0A97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D41066"/>
    <w:multiLevelType w:val="hybridMultilevel"/>
    <w:tmpl w:val="73200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F256A4"/>
    <w:multiLevelType w:val="hybridMultilevel"/>
    <w:tmpl w:val="2398C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540300"/>
    <w:multiLevelType w:val="hybridMultilevel"/>
    <w:tmpl w:val="861660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603EF1"/>
    <w:multiLevelType w:val="hybridMultilevel"/>
    <w:tmpl w:val="D00E408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201128A"/>
    <w:multiLevelType w:val="multilevel"/>
    <w:tmpl w:val="B986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9D6424"/>
    <w:multiLevelType w:val="hybridMultilevel"/>
    <w:tmpl w:val="EA263B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C26B8B"/>
    <w:multiLevelType w:val="hybridMultilevel"/>
    <w:tmpl w:val="E48ECC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606BD7"/>
    <w:multiLevelType w:val="hybridMultilevel"/>
    <w:tmpl w:val="71B81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2657DF"/>
    <w:multiLevelType w:val="hybridMultilevel"/>
    <w:tmpl w:val="7C5410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184BAD"/>
    <w:multiLevelType w:val="hybridMultilevel"/>
    <w:tmpl w:val="DB5E519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9C0B27"/>
    <w:multiLevelType w:val="hybridMultilevel"/>
    <w:tmpl w:val="F454F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A969D1"/>
    <w:multiLevelType w:val="hybridMultilevel"/>
    <w:tmpl w:val="A124606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501420F"/>
    <w:multiLevelType w:val="hybridMultilevel"/>
    <w:tmpl w:val="0C4E7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EB4E45"/>
    <w:multiLevelType w:val="hybridMultilevel"/>
    <w:tmpl w:val="A1DAB79E"/>
    <w:lvl w:ilvl="0" w:tplc="04090001">
      <w:start w:val="1"/>
      <w:numFmt w:val="bullet"/>
      <w:lvlText w:val=""/>
      <w:lvlJc w:val="left"/>
      <w:pPr>
        <w:ind w:left="720" w:hanging="360"/>
      </w:pPr>
      <w:rPr>
        <w:rFonts w:ascii="Symbol" w:hAnsi="Symbol" w:hint="default"/>
      </w:rPr>
    </w:lvl>
    <w:lvl w:ilvl="1" w:tplc="B5F614FA">
      <w:numFmt w:val="bullet"/>
      <w:lvlText w:val="•"/>
      <w:lvlJc w:val="left"/>
      <w:pPr>
        <w:ind w:left="1440" w:hanging="360"/>
      </w:pPr>
      <w:rPr>
        <w:rFonts w:ascii="Palatino-Roman" w:eastAsiaTheme="minorEastAsia" w:hAnsi="Palatino-Roman" w:cs="Palatino-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216922"/>
    <w:multiLevelType w:val="hybridMultilevel"/>
    <w:tmpl w:val="259C1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AD7378"/>
    <w:multiLevelType w:val="hybridMultilevel"/>
    <w:tmpl w:val="35DA366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AF2754"/>
    <w:multiLevelType w:val="hybridMultilevel"/>
    <w:tmpl w:val="D0D87C6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0420A4"/>
    <w:multiLevelType w:val="hybridMultilevel"/>
    <w:tmpl w:val="EDB00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6D4111"/>
    <w:multiLevelType w:val="hybridMultilevel"/>
    <w:tmpl w:val="CCAEA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10"/>
  </w:num>
  <w:num w:numId="4">
    <w:abstractNumId w:val="0"/>
  </w:num>
  <w:num w:numId="5">
    <w:abstractNumId w:val="7"/>
  </w:num>
  <w:num w:numId="6">
    <w:abstractNumId w:val="12"/>
  </w:num>
  <w:num w:numId="7">
    <w:abstractNumId w:val="9"/>
  </w:num>
  <w:num w:numId="8">
    <w:abstractNumId w:val="17"/>
  </w:num>
  <w:num w:numId="9">
    <w:abstractNumId w:val="6"/>
  </w:num>
  <w:num w:numId="10">
    <w:abstractNumId w:val="4"/>
  </w:num>
  <w:num w:numId="11">
    <w:abstractNumId w:val="13"/>
  </w:num>
  <w:num w:numId="12">
    <w:abstractNumId w:val="19"/>
  </w:num>
  <w:num w:numId="13">
    <w:abstractNumId w:val="18"/>
  </w:num>
  <w:num w:numId="14">
    <w:abstractNumId w:val="2"/>
  </w:num>
  <w:num w:numId="15">
    <w:abstractNumId w:val="11"/>
  </w:num>
  <w:num w:numId="16">
    <w:abstractNumId w:val="15"/>
  </w:num>
  <w:num w:numId="17">
    <w:abstractNumId w:val="5"/>
  </w:num>
  <w:num w:numId="18">
    <w:abstractNumId w:val="3"/>
  </w:num>
  <w:num w:numId="19">
    <w:abstractNumId w:val="1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E3234"/>
    <w:rsid w:val="00062E57"/>
    <w:rsid w:val="000E1E42"/>
    <w:rsid w:val="003772BE"/>
    <w:rsid w:val="0038647C"/>
    <w:rsid w:val="004B2F6F"/>
    <w:rsid w:val="005145AE"/>
    <w:rsid w:val="00595E63"/>
    <w:rsid w:val="005E0F21"/>
    <w:rsid w:val="005E3234"/>
    <w:rsid w:val="005F481E"/>
    <w:rsid w:val="006A515C"/>
    <w:rsid w:val="006C3A8F"/>
    <w:rsid w:val="00733776"/>
    <w:rsid w:val="007D66EC"/>
    <w:rsid w:val="007E252E"/>
    <w:rsid w:val="00866A0E"/>
    <w:rsid w:val="00885FE7"/>
    <w:rsid w:val="00A152A4"/>
    <w:rsid w:val="00A566AD"/>
    <w:rsid w:val="00AF271F"/>
    <w:rsid w:val="00BF65E8"/>
    <w:rsid w:val="00C033CC"/>
    <w:rsid w:val="00C6284B"/>
    <w:rsid w:val="00C91420"/>
    <w:rsid w:val="00D20115"/>
    <w:rsid w:val="00DB2F34"/>
    <w:rsid w:val="00DE3AEC"/>
    <w:rsid w:val="00DF0877"/>
    <w:rsid w:val="00E00E8C"/>
    <w:rsid w:val="00E44CAD"/>
    <w:rsid w:val="00ED0765"/>
    <w:rsid w:val="00F63A67"/>
    <w:rsid w:val="00FB6E9A"/>
    <w:rsid w:val="00FF52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4B54B9-15AF-4A69-A9B2-7A7529CBF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F34"/>
  </w:style>
  <w:style w:type="paragraph" w:styleId="Heading2">
    <w:name w:val="heading 2"/>
    <w:basedOn w:val="Normal"/>
    <w:link w:val="Heading2Char"/>
    <w:uiPriority w:val="9"/>
    <w:qFormat/>
    <w:rsid w:val="007D66E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72BE"/>
    <w:pPr>
      <w:ind w:left="720"/>
      <w:contextualSpacing/>
    </w:pPr>
  </w:style>
  <w:style w:type="paragraph" w:styleId="BalloonText">
    <w:name w:val="Balloon Text"/>
    <w:basedOn w:val="Normal"/>
    <w:link w:val="BalloonTextChar"/>
    <w:uiPriority w:val="99"/>
    <w:semiHidden/>
    <w:unhideWhenUsed/>
    <w:rsid w:val="00A566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6AD"/>
    <w:rPr>
      <w:rFonts w:ascii="Tahoma" w:hAnsi="Tahoma" w:cs="Tahoma"/>
      <w:sz w:val="16"/>
      <w:szCs w:val="16"/>
    </w:rPr>
  </w:style>
  <w:style w:type="paragraph" w:styleId="Header">
    <w:name w:val="header"/>
    <w:basedOn w:val="Normal"/>
    <w:link w:val="HeaderChar"/>
    <w:uiPriority w:val="99"/>
    <w:semiHidden/>
    <w:unhideWhenUsed/>
    <w:rsid w:val="00E00E8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00E8C"/>
  </w:style>
  <w:style w:type="paragraph" w:styleId="Footer">
    <w:name w:val="footer"/>
    <w:basedOn w:val="Normal"/>
    <w:link w:val="FooterChar"/>
    <w:uiPriority w:val="99"/>
    <w:semiHidden/>
    <w:unhideWhenUsed/>
    <w:rsid w:val="00E00E8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00E8C"/>
  </w:style>
  <w:style w:type="character" w:customStyle="1" w:styleId="tgc">
    <w:name w:val="_tgc"/>
    <w:basedOn w:val="DefaultParagraphFont"/>
    <w:rsid w:val="00C6284B"/>
  </w:style>
  <w:style w:type="paragraph" w:styleId="NormalWeb">
    <w:name w:val="Normal (Web)"/>
    <w:basedOn w:val="Normal"/>
    <w:uiPriority w:val="99"/>
    <w:semiHidden/>
    <w:unhideWhenUsed/>
    <w:rsid w:val="007D66E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D66EC"/>
    <w:rPr>
      <w:b/>
      <w:bCs/>
    </w:rPr>
  </w:style>
  <w:style w:type="character" w:customStyle="1" w:styleId="Heading2Char">
    <w:name w:val="Heading 2 Char"/>
    <w:basedOn w:val="DefaultParagraphFont"/>
    <w:link w:val="Heading2"/>
    <w:uiPriority w:val="9"/>
    <w:rsid w:val="007D66EC"/>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76162">
      <w:bodyDiv w:val="1"/>
      <w:marLeft w:val="0"/>
      <w:marRight w:val="0"/>
      <w:marTop w:val="0"/>
      <w:marBottom w:val="0"/>
      <w:divBdr>
        <w:top w:val="none" w:sz="0" w:space="0" w:color="auto"/>
        <w:left w:val="none" w:sz="0" w:space="0" w:color="auto"/>
        <w:bottom w:val="none" w:sz="0" w:space="0" w:color="auto"/>
        <w:right w:val="none" w:sz="0" w:space="0" w:color="auto"/>
      </w:divBdr>
      <w:divsChild>
        <w:div w:id="1338189724">
          <w:marLeft w:val="0"/>
          <w:marRight w:val="0"/>
          <w:marTop w:val="0"/>
          <w:marBottom w:val="0"/>
          <w:divBdr>
            <w:top w:val="none" w:sz="0" w:space="0" w:color="auto"/>
            <w:left w:val="none" w:sz="0" w:space="0" w:color="auto"/>
            <w:bottom w:val="none" w:sz="0" w:space="0" w:color="auto"/>
            <w:right w:val="none" w:sz="0" w:space="0" w:color="auto"/>
          </w:divBdr>
        </w:div>
        <w:div w:id="308900616">
          <w:marLeft w:val="0"/>
          <w:marRight w:val="0"/>
          <w:marTop w:val="0"/>
          <w:marBottom w:val="0"/>
          <w:divBdr>
            <w:top w:val="none" w:sz="0" w:space="0" w:color="auto"/>
            <w:left w:val="none" w:sz="0" w:space="0" w:color="auto"/>
            <w:bottom w:val="none" w:sz="0" w:space="0" w:color="auto"/>
            <w:right w:val="none" w:sz="0" w:space="0" w:color="auto"/>
          </w:divBdr>
        </w:div>
        <w:div w:id="342629472">
          <w:marLeft w:val="0"/>
          <w:marRight w:val="0"/>
          <w:marTop w:val="0"/>
          <w:marBottom w:val="0"/>
          <w:divBdr>
            <w:top w:val="none" w:sz="0" w:space="0" w:color="auto"/>
            <w:left w:val="none" w:sz="0" w:space="0" w:color="auto"/>
            <w:bottom w:val="none" w:sz="0" w:space="0" w:color="auto"/>
            <w:right w:val="none" w:sz="0" w:space="0" w:color="auto"/>
          </w:divBdr>
        </w:div>
        <w:div w:id="826017582">
          <w:marLeft w:val="0"/>
          <w:marRight w:val="0"/>
          <w:marTop w:val="0"/>
          <w:marBottom w:val="0"/>
          <w:divBdr>
            <w:top w:val="none" w:sz="0" w:space="0" w:color="auto"/>
            <w:left w:val="none" w:sz="0" w:space="0" w:color="auto"/>
            <w:bottom w:val="none" w:sz="0" w:space="0" w:color="auto"/>
            <w:right w:val="none" w:sz="0" w:space="0" w:color="auto"/>
          </w:divBdr>
        </w:div>
        <w:div w:id="2103407186">
          <w:marLeft w:val="0"/>
          <w:marRight w:val="0"/>
          <w:marTop w:val="0"/>
          <w:marBottom w:val="0"/>
          <w:divBdr>
            <w:top w:val="none" w:sz="0" w:space="0" w:color="auto"/>
            <w:left w:val="none" w:sz="0" w:space="0" w:color="auto"/>
            <w:bottom w:val="none" w:sz="0" w:space="0" w:color="auto"/>
            <w:right w:val="none" w:sz="0" w:space="0" w:color="auto"/>
          </w:divBdr>
        </w:div>
        <w:div w:id="1780296598">
          <w:marLeft w:val="0"/>
          <w:marRight w:val="0"/>
          <w:marTop w:val="0"/>
          <w:marBottom w:val="0"/>
          <w:divBdr>
            <w:top w:val="none" w:sz="0" w:space="0" w:color="auto"/>
            <w:left w:val="none" w:sz="0" w:space="0" w:color="auto"/>
            <w:bottom w:val="none" w:sz="0" w:space="0" w:color="auto"/>
            <w:right w:val="none" w:sz="0" w:space="0" w:color="auto"/>
          </w:divBdr>
        </w:div>
        <w:div w:id="581840614">
          <w:marLeft w:val="0"/>
          <w:marRight w:val="0"/>
          <w:marTop w:val="0"/>
          <w:marBottom w:val="0"/>
          <w:divBdr>
            <w:top w:val="none" w:sz="0" w:space="0" w:color="auto"/>
            <w:left w:val="none" w:sz="0" w:space="0" w:color="auto"/>
            <w:bottom w:val="none" w:sz="0" w:space="0" w:color="auto"/>
            <w:right w:val="none" w:sz="0" w:space="0" w:color="auto"/>
          </w:divBdr>
        </w:div>
        <w:div w:id="1363627643">
          <w:marLeft w:val="0"/>
          <w:marRight w:val="0"/>
          <w:marTop w:val="0"/>
          <w:marBottom w:val="0"/>
          <w:divBdr>
            <w:top w:val="none" w:sz="0" w:space="0" w:color="auto"/>
            <w:left w:val="none" w:sz="0" w:space="0" w:color="auto"/>
            <w:bottom w:val="none" w:sz="0" w:space="0" w:color="auto"/>
            <w:right w:val="none" w:sz="0" w:space="0" w:color="auto"/>
          </w:divBdr>
        </w:div>
        <w:div w:id="1908495236">
          <w:marLeft w:val="0"/>
          <w:marRight w:val="0"/>
          <w:marTop w:val="0"/>
          <w:marBottom w:val="0"/>
          <w:divBdr>
            <w:top w:val="none" w:sz="0" w:space="0" w:color="auto"/>
            <w:left w:val="none" w:sz="0" w:space="0" w:color="auto"/>
            <w:bottom w:val="none" w:sz="0" w:space="0" w:color="auto"/>
            <w:right w:val="none" w:sz="0" w:space="0" w:color="auto"/>
          </w:divBdr>
        </w:div>
        <w:div w:id="567611602">
          <w:marLeft w:val="0"/>
          <w:marRight w:val="0"/>
          <w:marTop w:val="0"/>
          <w:marBottom w:val="0"/>
          <w:divBdr>
            <w:top w:val="none" w:sz="0" w:space="0" w:color="auto"/>
            <w:left w:val="none" w:sz="0" w:space="0" w:color="auto"/>
            <w:bottom w:val="none" w:sz="0" w:space="0" w:color="auto"/>
            <w:right w:val="none" w:sz="0" w:space="0" w:color="auto"/>
          </w:divBdr>
        </w:div>
        <w:div w:id="1627348245">
          <w:marLeft w:val="0"/>
          <w:marRight w:val="0"/>
          <w:marTop w:val="0"/>
          <w:marBottom w:val="0"/>
          <w:divBdr>
            <w:top w:val="none" w:sz="0" w:space="0" w:color="auto"/>
            <w:left w:val="none" w:sz="0" w:space="0" w:color="auto"/>
            <w:bottom w:val="none" w:sz="0" w:space="0" w:color="auto"/>
            <w:right w:val="none" w:sz="0" w:space="0" w:color="auto"/>
          </w:divBdr>
        </w:div>
        <w:div w:id="489099403">
          <w:marLeft w:val="0"/>
          <w:marRight w:val="0"/>
          <w:marTop w:val="0"/>
          <w:marBottom w:val="0"/>
          <w:divBdr>
            <w:top w:val="none" w:sz="0" w:space="0" w:color="auto"/>
            <w:left w:val="none" w:sz="0" w:space="0" w:color="auto"/>
            <w:bottom w:val="none" w:sz="0" w:space="0" w:color="auto"/>
            <w:right w:val="none" w:sz="0" w:space="0" w:color="auto"/>
          </w:divBdr>
        </w:div>
        <w:div w:id="816336215">
          <w:marLeft w:val="0"/>
          <w:marRight w:val="0"/>
          <w:marTop w:val="0"/>
          <w:marBottom w:val="0"/>
          <w:divBdr>
            <w:top w:val="none" w:sz="0" w:space="0" w:color="auto"/>
            <w:left w:val="none" w:sz="0" w:space="0" w:color="auto"/>
            <w:bottom w:val="none" w:sz="0" w:space="0" w:color="auto"/>
            <w:right w:val="none" w:sz="0" w:space="0" w:color="auto"/>
          </w:divBdr>
        </w:div>
        <w:div w:id="433592769">
          <w:marLeft w:val="0"/>
          <w:marRight w:val="0"/>
          <w:marTop w:val="0"/>
          <w:marBottom w:val="0"/>
          <w:divBdr>
            <w:top w:val="none" w:sz="0" w:space="0" w:color="auto"/>
            <w:left w:val="none" w:sz="0" w:space="0" w:color="auto"/>
            <w:bottom w:val="none" w:sz="0" w:space="0" w:color="auto"/>
            <w:right w:val="none" w:sz="0" w:space="0" w:color="auto"/>
          </w:divBdr>
        </w:div>
        <w:div w:id="587614754">
          <w:marLeft w:val="0"/>
          <w:marRight w:val="0"/>
          <w:marTop w:val="0"/>
          <w:marBottom w:val="0"/>
          <w:divBdr>
            <w:top w:val="none" w:sz="0" w:space="0" w:color="auto"/>
            <w:left w:val="none" w:sz="0" w:space="0" w:color="auto"/>
            <w:bottom w:val="none" w:sz="0" w:space="0" w:color="auto"/>
            <w:right w:val="none" w:sz="0" w:space="0" w:color="auto"/>
          </w:divBdr>
        </w:div>
        <w:div w:id="493958458">
          <w:marLeft w:val="0"/>
          <w:marRight w:val="0"/>
          <w:marTop w:val="0"/>
          <w:marBottom w:val="0"/>
          <w:divBdr>
            <w:top w:val="none" w:sz="0" w:space="0" w:color="auto"/>
            <w:left w:val="none" w:sz="0" w:space="0" w:color="auto"/>
            <w:bottom w:val="none" w:sz="0" w:space="0" w:color="auto"/>
            <w:right w:val="none" w:sz="0" w:space="0" w:color="auto"/>
          </w:divBdr>
        </w:div>
        <w:div w:id="206726754">
          <w:marLeft w:val="0"/>
          <w:marRight w:val="0"/>
          <w:marTop w:val="0"/>
          <w:marBottom w:val="0"/>
          <w:divBdr>
            <w:top w:val="none" w:sz="0" w:space="0" w:color="auto"/>
            <w:left w:val="none" w:sz="0" w:space="0" w:color="auto"/>
            <w:bottom w:val="none" w:sz="0" w:space="0" w:color="auto"/>
            <w:right w:val="none" w:sz="0" w:space="0" w:color="auto"/>
          </w:divBdr>
        </w:div>
        <w:div w:id="1810827125">
          <w:marLeft w:val="0"/>
          <w:marRight w:val="0"/>
          <w:marTop w:val="0"/>
          <w:marBottom w:val="0"/>
          <w:divBdr>
            <w:top w:val="none" w:sz="0" w:space="0" w:color="auto"/>
            <w:left w:val="none" w:sz="0" w:space="0" w:color="auto"/>
            <w:bottom w:val="none" w:sz="0" w:space="0" w:color="auto"/>
            <w:right w:val="none" w:sz="0" w:space="0" w:color="auto"/>
          </w:divBdr>
        </w:div>
        <w:div w:id="700202828">
          <w:marLeft w:val="0"/>
          <w:marRight w:val="0"/>
          <w:marTop w:val="0"/>
          <w:marBottom w:val="0"/>
          <w:divBdr>
            <w:top w:val="none" w:sz="0" w:space="0" w:color="auto"/>
            <w:left w:val="none" w:sz="0" w:space="0" w:color="auto"/>
            <w:bottom w:val="none" w:sz="0" w:space="0" w:color="auto"/>
            <w:right w:val="none" w:sz="0" w:space="0" w:color="auto"/>
          </w:divBdr>
        </w:div>
        <w:div w:id="1405834854">
          <w:marLeft w:val="0"/>
          <w:marRight w:val="0"/>
          <w:marTop w:val="0"/>
          <w:marBottom w:val="0"/>
          <w:divBdr>
            <w:top w:val="none" w:sz="0" w:space="0" w:color="auto"/>
            <w:left w:val="none" w:sz="0" w:space="0" w:color="auto"/>
            <w:bottom w:val="none" w:sz="0" w:space="0" w:color="auto"/>
            <w:right w:val="none" w:sz="0" w:space="0" w:color="auto"/>
          </w:divBdr>
        </w:div>
        <w:div w:id="456065226">
          <w:marLeft w:val="0"/>
          <w:marRight w:val="0"/>
          <w:marTop w:val="0"/>
          <w:marBottom w:val="0"/>
          <w:divBdr>
            <w:top w:val="none" w:sz="0" w:space="0" w:color="auto"/>
            <w:left w:val="none" w:sz="0" w:space="0" w:color="auto"/>
            <w:bottom w:val="none" w:sz="0" w:space="0" w:color="auto"/>
            <w:right w:val="none" w:sz="0" w:space="0" w:color="auto"/>
          </w:divBdr>
        </w:div>
        <w:div w:id="1007706635">
          <w:marLeft w:val="0"/>
          <w:marRight w:val="0"/>
          <w:marTop w:val="0"/>
          <w:marBottom w:val="0"/>
          <w:divBdr>
            <w:top w:val="none" w:sz="0" w:space="0" w:color="auto"/>
            <w:left w:val="none" w:sz="0" w:space="0" w:color="auto"/>
            <w:bottom w:val="none" w:sz="0" w:space="0" w:color="auto"/>
            <w:right w:val="none" w:sz="0" w:space="0" w:color="auto"/>
          </w:divBdr>
        </w:div>
        <w:div w:id="1947300838">
          <w:marLeft w:val="0"/>
          <w:marRight w:val="0"/>
          <w:marTop w:val="0"/>
          <w:marBottom w:val="0"/>
          <w:divBdr>
            <w:top w:val="none" w:sz="0" w:space="0" w:color="auto"/>
            <w:left w:val="none" w:sz="0" w:space="0" w:color="auto"/>
            <w:bottom w:val="none" w:sz="0" w:space="0" w:color="auto"/>
            <w:right w:val="none" w:sz="0" w:space="0" w:color="auto"/>
          </w:divBdr>
        </w:div>
        <w:div w:id="1926722410">
          <w:marLeft w:val="0"/>
          <w:marRight w:val="0"/>
          <w:marTop w:val="0"/>
          <w:marBottom w:val="0"/>
          <w:divBdr>
            <w:top w:val="none" w:sz="0" w:space="0" w:color="auto"/>
            <w:left w:val="none" w:sz="0" w:space="0" w:color="auto"/>
            <w:bottom w:val="none" w:sz="0" w:space="0" w:color="auto"/>
            <w:right w:val="none" w:sz="0" w:space="0" w:color="auto"/>
          </w:divBdr>
        </w:div>
        <w:div w:id="1627854035">
          <w:marLeft w:val="0"/>
          <w:marRight w:val="0"/>
          <w:marTop w:val="0"/>
          <w:marBottom w:val="0"/>
          <w:divBdr>
            <w:top w:val="none" w:sz="0" w:space="0" w:color="auto"/>
            <w:left w:val="none" w:sz="0" w:space="0" w:color="auto"/>
            <w:bottom w:val="none" w:sz="0" w:space="0" w:color="auto"/>
            <w:right w:val="none" w:sz="0" w:space="0" w:color="auto"/>
          </w:divBdr>
        </w:div>
        <w:div w:id="2037660826">
          <w:marLeft w:val="0"/>
          <w:marRight w:val="0"/>
          <w:marTop w:val="0"/>
          <w:marBottom w:val="0"/>
          <w:divBdr>
            <w:top w:val="none" w:sz="0" w:space="0" w:color="auto"/>
            <w:left w:val="none" w:sz="0" w:space="0" w:color="auto"/>
            <w:bottom w:val="none" w:sz="0" w:space="0" w:color="auto"/>
            <w:right w:val="none" w:sz="0" w:space="0" w:color="auto"/>
          </w:divBdr>
        </w:div>
        <w:div w:id="1917396556">
          <w:marLeft w:val="0"/>
          <w:marRight w:val="0"/>
          <w:marTop w:val="0"/>
          <w:marBottom w:val="0"/>
          <w:divBdr>
            <w:top w:val="none" w:sz="0" w:space="0" w:color="auto"/>
            <w:left w:val="none" w:sz="0" w:space="0" w:color="auto"/>
            <w:bottom w:val="none" w:sz="0" w:space="0" w:color="auto"/>
            <w:right w:val="none" w:sz="0" w:space="0" w:color="auto"/>
          </w:divBdr>
        </w:div>
        <w:div w:id="1054546594">
          <w:marLeft w:val="0"/>
          <w:marRight w:val="0"/>
          <w:marTop w:val="0"/>
          <w:marBottom w:val="0"/>
          <w:divBdr>
            <w:top w:val="none" w:sz="0" w:space="0" w:color="auto"/>
            <w:left w:val="none" w:sz="0" w:space="0" w:color="auto"/>
            <w:bottom w:val="none" w:sz="0" w:space="0" w:color="auto"/>
            <w:right w:val="none" w:sz="0" w:space="0" w:color="auto"/>
          </w:divBdr>
        </w:div>
        <w:div w:id="1072771623">
          <w:marLeft w:val="0"/>
          <w:marRight w:val="0"/>
          <w:marTop w:val="0"/>
          <w:marBottom w:val="0"/>
          <w:divBdr>
            <w:top w:val="none" w:sz="0" w:space="0" w:color="auto"/>
            <w:left w:val="none" w:sz="0" w:space="0" w:color="auto"/>
            <w:bottom w:val="none" w:sz="0" w:space="0" w:color="auto"/>
            <w:right w:val="none" w:sz="0" w:space="0" w:color="auto"/>
          </w:divBdr>
        </w:div>
        <w:div w:id="608852241">
          <w:marLeft w:val="0"/>
          <w:marRight w:val="0"/>
          <w:marTop w:val="0"/>
          <w:marBottom w:val="0"/>
          <w:divBdr>
            <w:top w:val="none" w:sz="0" w:space="0" w:color="auto"/>
            <w:left w:val="none" w:sz="0" w:space="0" w:color="auto"/>
            <w:bottom w:val="none" w:sz="0" w:space="0" w:color="auto"/>
            <w:right w:val="none" w:sz="0" w:space="0" w:color="auto"/>
          </w:divBdr>
        </w:div>
        <w:div w:id="65764179">
          <w:marLeft w:val="0"/>
          <w:marRight w:val="0"/>
          <w:marTop w:val="0"/>
          <w:marBottom w:val="0"/>
          <w:divBdr>
            <w:top w:val="none" w:sz="0" w:space="0" w:color="auto"/>
            <w:left w:val="none" w:sz="0" w:space="0" w:color="auto"/>
            <w:bottom w:val="none" w:sz="0" w:space="0" w:color="auto"/>
            <w:right w:val="none" w:sz="0" w:space="0" w:color="auto"/>
          </w:divBdr>
        </w:div>
        <w:div w:id="1344939716">
          <w:marLeft w:val="0"/>
          <w:marRight w:val="0"/>
          <w:marTop w:val="0"/>
          <w:marBottom w:val="0"/>
          <w:divBdr>
            <w:top w:val="none" w:sz="0" w:space="0" w:color="auto"/>
            <w:left w:val="none" w:sz="0" w:space="0" w:color="auto"/>
            <w:bottom w:val="none" w:sz="0" w:space="0" w:color="auto"/>
            <w:right w:val="none" w:sz="0" w:space="0" w:color="auto"/>
          </w:divBdr>
        </w:div>
        <w:div w:id="1139691453">
          <w:marLeft w:val="0"/>
          <w:marRight w:val="0"/>
          <w:marTop w:val="0"/>
          <w:marBottom w:val="0"/>
          <w:divBdr>
            <w:top w:val="none" w:sz="0" w:space="0" w:color="auto"/>
            <w:left w:val="none" w:sz="0" w:space="0" w:color="auto"/>
            <w:bottom w:val="none" w:sz="0" w:space="0" w:color="auto"/>
            <w:right w:val="none" w:sz="0" w:space="0" w:color="auto"/>
          </w:divBdr>
        </w:div>
        <w:div w:id="619534433">
          <w:marLeft w:val="0"/>
          <w:marRight w:val="0"/>
          <w:marTop w:val="0"/>
          <w:marBottom w:val="0"/>
          <w:divBdr>
            <w:top w:val="none" w:sz="0" w:space="0" w:color="auto"/>
            <w:left w:val="none" w:sz="0" w:space="0" w:color="auto"/>
            <w:bottom w:val="none" w:sz="0" w:space="0" w:color="auto"/>
            <w:right w:val="none" w:sz="0" w:space="0" w:color="auto"/>
          </w:divBdr>
        </w:div>
        <w:div w:id="773063717">
          <w:marLeft w:val="0"/>
          <w:marRight w:val="0"/>
          <w:marTop w:val="0"/>
          <w:marBottom w:val="0"/>
          <w:divBdr>
            <w:top w:val="none" w:sz="0" w:space="0" w:color="auto"/>
            <w:left w:val="none" w:sz="0" w:space="0" w:color="auto"/>
            <w:bottom w:val="none" w:sz="0" w:space="0" w:color="auto"/>
            <w:right w:val="none" w:sz="0" w:space="0" w:color="auto"/>
          </w:divBdr>
        </w:div>
        <w:div w:id="266500346">
          <w:marLeft w:val="0"/>
          <w:marRight w:val="0"/>
          <w:marTop w:val="0"/>
          <w:marBottom w:val="0"/>
          <w:divBdr>
            <w:top w:val="none" w:sz="0" w:space="0" w:color="auto"/>
            <w:left w:val="none" w:sz="0" w:space="0" w:color="auto"/>
            <w:bottom w:val="none" w:sz="0" w:space="0" w:color="auto"/>
            <w:right w:val="none" w:sz="0" w:space="0" w:color="auto"/>
          </w:divBdr>
        </w:div>
        <w:div w:id="840244372">
          <w:marLeft w:val="0"/>
          <w:marRight w:val="0"/>
          <w:marTop w:val="0"/>
          <w:marBottom w:val="0"/>
          <w:divBdr>
            <w:top w:val="none" w:sz="0" w:space="0" w:color="auto"/>
            <w:left w:val="none" w:sz="0" w:space="0" w:color="auto"/>
            <w:bottom w:val="none" w:sz="0" w:space="0" w:color="auto"/>
            <w:right w:val="none" w:sz="0" w:space="0" w:color="auto"/>
          </w:divBdr>
        </w:div>
        <w:div w:id="1606696525">
          <w:marLeft w:val="0"/>
          <w:marRight w:val="0"/>
          <w:marTop w:val="0"/>
          <w:marBottom w:val="0"/>
          <w:divBdr>
            <w:top w:val="none" w:sz="0" w:space="0" w:color="auto"/>
            <w:left w:val="none" w:sz="0" w:space="0" w:color="auto"/>
            <w:bottom w:val="none" w:sz="0" w:space="0" w:color="auto"/>
            <w:right w:val="none" w:sz="0" w:space="0" w:color="auto"/>
          </w:divBdr>
        </w:div>
        <w:div w:id="528835489">
          <w:marLeft w:val="0"/>
          <w:marRight w:val="0"/>
          <w:marTop w:val="0"/>
          <w:marBottom w:val="0"/>
          <w:divBdr>
            <w:top w:val="none" w:sz="0" w:space="0" w:color="auto"/>
            <w:left w:val="none" w:sz="0" w:space="0" w:color="auto"/>
            <w:bottom w:val="none" w:sz="0" w:space="0" w:color="auto"/>
            <w:right w:val="none" w:sz="0" w:space="0" w:color="auto"/>
          </w:divBdr>
        </w:div>
        <w:div w:id="846287710">
          <w:marLeft w:val="0"/>
          <w:marRight w:val="0"/>
          <w:marTop w:val="0"/>
          <w:marBottom w:val="0"/>
          <w:divBdr>
            <w:top w:val="none" w:sz="0" w:space="0" w:color="auto"/>
            <w:left w:val="none" w:sz="0" w:space="0" w:color="auto"/>
            <w:bottom w:val="none" w:sz="0" w:space="0" w:color="auto"/>
            <w:right w:val="none" w:sz="0" w:space="0" w:color="auto"/>
          </w:divBdr>
        </w:div>
        <w:div w:id="1789274648">
          <w:marLeft w:val="0"/>
          <w:marRight w:val="0"/>
          <w:marTop w:val="0"/>
          <w:marBottom w:val="0"/>
          <w:divBdr>
            <w:top w:val="none" w:sz="0" w:space="0" w:color="auto"/>
            <w:left w:val="none" w:sz="0" w:space="0" w:color="auto"/>
            <w:bottom w:val="none" w:sz="0" w:space="0" w:color="auto"/>
            <w:right w:val="none" w:sz="0" w:space="0" w:color="auto"/>
          </w:divBdr>
        </w:div>
        <w:div w:id="1717853738">
          <w:marLeft w:val="0"/>
          <w:marRight w:val="0"/>
          <w:marTop w:val="0"/>
          <w:marBottom w:val="0"/>
          <w:divBdr>
            <w:top w:val="none" w:sz="0" w:space="0" w:color="auto"/>
            <w:left w:val="none" w:sz="0" w:space="0" w:color="auto"/>
            <w:bottom w:val="none" w:sz="0" w:space="0" w:color="auto"/>
            <w:right w:val="none" w:sz="0" w:space="0" w:color="auto"/>
          </w:divBdr>
        </w:div>
      </w:divsChild>
    </w:div>
    <w:div w:id="234706481">
      <w:bodyDiv w:val="1"/>
      <w:marLeft w:val="0"/>
      <w:marRight w:val="0"/>
      <w:marTop w:val="0"/>
      <w:marBottom w:val="0"/>
      <w:divBdr>
        <w:top w:val="none" w:sz="0" w:space="0" w:color="auto"/>
        <w:left w:val="none" w:sz="0" w:space="0" w:color="auto"/>
        <w:bottom w:val="none" w:sz="0" w:space="0" w:color="auto"/>
        <w:right w:val="none" w:sz="0" w:space="0" w:color="auto"/>
      </w:divBdr>
      <w:divsChild>
        <w:div w:id="983658432">
          <w:marLeft w:val="0"/>
          <w:marRight w:val="0"/>
          <w:marTop w:val="0"/>
          <w:marBottom w:val="0"/>
          <w:divBdr>
            <w:top w:val="none" w:sz="0" w:space="0" w:color="auto"/>
            <w:left w:val="none" w:sz="0" w:space="0" w:color="auto"/>
            <w:bottom w:val="none" w:sz="0" w:space="0" w:color="auto"/>
            <w:right w:val="none" w:sz="0" w:space="0" w:color="auto"/>
          </w:divBdr>
        </w:div>
        <w:div w:id="1157191439">
          <w:marLeft w:val="0"/>
          <w:marRight w:val="0"/>
          <w:marTop w:val="0"/>
          <w:marBottom w:val="0"/>
          <w:divBdr>
            <w:top w:val="none" w:sz="0" w:space="0" w:color="auto"/>
            <w:left w:val="none" w:sz="0" w:space="0" w:color="auto"/>
            <w:bottom w:val="none" w:sz="0" w:space="0" w:color="auto"/>
            <w:right w:val="none" w:sz="0" w:space="0" w:color="auto"/>
          </w:divBdr>
        </w:div>
      </w:divsChild>
    </w:div>
    <w:div w:id="339160300">
      <w:bodyDiv w:val="1"/>
      <w:marLeft w:val="0"/>
      <w:marRight w:val="0"/>
      <w:marTop w:val="0"/>
      <w:marBottom w:val="0"/>
      <w:divBdr>
        <w:top w:val="none" w:sz="0" w:space="0" w:color="auto"/>
        <w:left w:val="none" w:sz="0" w:space="0" w:color="auto"/>
        <w:bottom w:val="none" w:sz="0" w:space="0" w:color="auto"/>
        <w:right w:val="none" w:sz="0" w:space="0" w:color="auto"/>
      </w:divBdr>
      <w:divsChild>
        <w:div w:id="817653243">
          <w:marLeft w:val="0"/>
          <w:marRight w:val="0"/>
          <w:marTop w:val="0"/>
          <w:marBottom w:val="0"/>
          <w:divBdr>
            <w:top w:val="none" w:sz="0" w:space="0" w:color="auto"/>
            <w:left w:val="none" w:sz="0" w:space="0" w:color="auto"/>
            <w:bottom w:val="none" w:sz="0" w:space="0" w:color="auto"/>
            <w:right w:val="none" w:sz="0" w:space="0" w:color="auto"/>
          </w:divBdr>
        </w:div>
        <w:div w:id="1946424513">
          <w:marLeft w:val="0"/>
          <w:marRight w:val="0"/>
          <w:marTop w:val="0"/>
          <w:marBottom w:val="0"/>
          <w:divBdr>
            <w:top w:val="none" w:sz="0" w:space="0" w:color="auto"/>
            <w:left w:val="none" w:sz="0" w:space="0" w:color="auto"/>
            <w:bottom w:val="none" w:sz="0" w:space="0" w:color="auto"/>
            <w:right w:val="none" w:sz="0" w:space="0" w:color="auto"/>
          </w:divBdr>
        </w:div>
        <w:div w:id="1039084339">
          <w:marLeft w:val="0"/>
          <w:marRight w:val="0"/>
          <w:marTop w:val="0"/>
          <w:marBottom w:val="0"/>
          <w:divBdr>
            <w:top w:val="none" w:sz="0" w:space="0" w:color="auto"/>
            <w:left w:val="none" w:sz="0" w:space="0" w:color="auto"/>
            <w:bottom w:val="none" w:sz="0" w:space="0" w:color="auto"/>
            <w:right w:val="none" w:sz="0" w:space="0" w:color="auto"/>
          </w:divBdr>
        </w:div>
        <w:div w:id="1300109827">
          <w:marLeft w:val="0"/>
          <w:marRight w:val="0"/>
          <w:marTop w:val="0"/>
          <w:marBottom w:val="0"/>
          <w:divBdr>
            <w:top w:val="none" w:sz="0" w:space="0" w:color="auto"/>
            <w:left w:val="none" w:sz="0" w:space="0" w:color="auto"/>
            <w:bottom w:val="none" w:sz="0" w:space="0" w:color="auto"/>
            <w:right w:val="none" w:sz="0" w:space="0" w:color="auto"/>
          </w:divBdr>
        </w:div>
        <w:div w:id="1659579633">
          <w:marLeft w:val="0"/>
          <w:marRight w:val="0"/>
          <w:marTop w:val="0"/>
          <w:marBottom w:val="0"/>
          <w:divBdr>
            <w:top w:val="none" w:sz="0" w:space="0" w:color="auto"/>
            <w:left w:val="none" w:sz="0" w:space="0" w:color="auto"/>
            <w:bottom w:val="none" w:sz="0" w:space="0" w:color="auto"/>
            <w:right w:val="none" w:sz="0" w:space="0" w:color="auto"/>
          </w:divBdr>
        </w:div>
        <w:div w:id="484201405">
          <w:marLeft w:val="0"/>
          <w:marRight w:val="0"/>
          <w:marTop w:val="0"/>
          <w:marBottom w:val="0"/>
          <w:divBdr>
            <w:top w:val="none" w:sz="0" w:space="0" w:color="auto"/>
            <w:left w:val="none" w:sz="0" w:space="0" w:color="auto"/>
            <w:bottom w:val="none" w:sz="0" w:space="0" w:color="auto"/>
            <w:right w:val="none" w:sz="0" w:space="0" w:color="auto"/>
          </w:divBdr>
        </w:div>
        <w:div w:id="687297601">
          <w:marLeft w:val="0"/>
          <w:marRight w:val="0"/>
          <w:marTop w:val="0"/>
          <w:marBottom w:val="0"/>
          <w:divBdr>
            <w:top w:val="none" w:sz="0" w:space="0" w:color="auto"/>
            <w:left w:val="none" w:sz="0" w:space="0" w:color="auto"/>
            <w:bottom w:val="none" w:sz="0" w:space="0" w:color="auto"/>
            <w:right w:val="none" w:sz="0" w:space="0" w:color="auto"/>
          </w:divBdr>
        </w:div>
        <w:div w:id="1735620891">
          <w:marLeft w:val="0"/>
          <w:marRight w:val="0"/>
          <w:marTop w:val="0"/>
          <w:marBottom w:val="0"/>
          <w:divBdr>
            <w:top w:val="none" w:sz="0" w:space="0" w:color="auto"/>
            <w:left w:val="none" w:sz="0" w:space="0" w:color="auto"/>
            <w:bottom w:val="none" w:sz="0" w:space="0" w:color="auto"/>
            <w:right w:val="none" w:sz="0" w:space="0" w:color="auto"/>
          </w:divBdr>
        </w:div>
        <w:div w:id="726609119">
          <w:marLeft w:val="0"/>
          <w:marRight w:val="0"/>
          <w:marTop w:val="0"/>
          <w:marBottom w:val="0"/>
          <w:divBdr>
            <w:top w:val="none" w:sz="0" w:space="0" w:color="auto"/>
            <w:left w:val="none" w:sz="0" w:space="0" w:color="auto"/>
            <w:bottom w:val="none" w:sz="0" w:space="0" w:color="auto"/>
            <w:right w:val="none" w:sz="0" w:space="0" w:color="auto"/>
          </w:divBdr>
        </w:div>
        <w:div w:id="1883781763">
          <w:marLeft w:val="0"/>
          <w:marRight w:val="0"/>
          <w:marTop w:val="0"/>
          <w:marBottom w:val="0"/>
          <w:divBdr>
            <w:top w:val="none" w:sz="0" w:space="0" w:color="auto"/>
            <w:left w:val="none" w:sz="0" w:space="0" w:color="auto"/>
            <w:bottom w:val="none" w:sz="0" w:space="0" w:color="auto"/>
            <w:right w:val="none" w:sz="0" w:space="0" w:color="auto"/>
          </w:divBdr>
        </w:div>
        <w:div w:id="1506020585">
          <w:marLeft w:val="0"/>
          <w:marRight w:val="0"/>
          <w:marTop w:val="0"/>
          <w:marBottom w:val="0"/>
          <w:divBdr>
            <w:top w:val="none" w:sz="0" w:space="0" w:color="auto"/>
            <w:left w:val="none" w:sz="0" w:space="0" w:color="auto"/>
            <w:bottom w:val="none" w:sz="0" w:space="0" w:color="auto"/>
            <w:right w:val="none" w:sz="0" w:space="0" w:color="auto"/>
          </w:divBdr>
        </w:div>
        <w:div w:id="1287814182">
          <w:marLeft w:val="0"/>
          <w:marRight w:val="0"/>
          <w:marTop w:val="0"/>
          <w:marBottom w:val="0"/>
          <w:divBdr>
            <w:top w:val="none" w:sz="0" w:space="0" w:color="auto"/>
            <w:left w:val="none" w:sz="0" w:space="0" w:color="auto"/>
            <w:bottom w:val="none" w:sz="0" w:space="0" w:color="auto"/>
            <w:right w:val="none" w:sz="0" w:space="0" w:color="auto"/>
          </w:divBdr>
        </w:div>
        <w:div w:id="1922055217">
          <w:marLeft w:val="0"/>
          <w:marRight w:val="0"/>
          <w:marTop w:val="0"/>
          <w:marBottom w:val="0"/>
          <w:divBdr>
            <w:top w:val="none" w:sz="0" w:space="0" w:color="auto"/>
            <w:left w:val="none" w:sz="0" w:space="0" w:color="auto"/>
            <w:bottom w:val="none" w:sz="0" w:space="0" w:color="auto"/>
            <w:right w:val="none" w:sz="0" w:space="0" w:color="auto"/>
          </w:divBdr>
        </w:div>
        <w:div w:id="1067994058">
          <w:marLeft w:val="0"/>
          <w:marRight w:val="0"/>
          <w:marTop w:val="0"/>
          <w:marBottom w:val="0"/>
          <w:divBdr>
            <w:top w:val="none" w:sz="0" w:space="0" w:color="auto"/>
            <w:left w:val="none" w:sz="0" w:space="0" w:color="auto"/>
            <w:bottom w:val="none" w:sz="0" w:space="0" w:color="auto"/>
            <w:right w:val="none" w:sz="0" w:space="0" w:color="auto"/>
          </w:divBdr>
        </w:div>
        <w:div w:id="743795920">
          <w:marLeft w:val="0"/>
          <w:marRight w:val="0"/>
          <w:marTop w:val="0"/>
          <w:marBottom w:val="0"/>
          <w:divBdr>
            <w:top w:val="none" w:sz="0" w:space="0" w:color="auto"/>
            <w:left w:val="none" w:sz="0" w:space="0" w:color="auto"/>
            <w:bottom w:val="none" w:sz="0" w:space="0" w:color="auto"/>
            <w:right w:val="none" w:sz="0" w:space="0" w:color="auto"/>
          </w:divBdr>
        </w:div>
        <w:div w:id="530846187">
          <w:marLeft w:val="0"/>
          <w:marRight w:val="0"/>
          <w:marTop w:val="0"/>
          <w:marBottom w:val="0"/>
          <w:divBdr>
            <w:top w:val="none" w:sz="0" w:space="0" w:color="auto"/>
            <w:left w:val="none" w:sz="0" w:space="0" w:color="auto"/>
            <w:bottom w:val="none" w:sz="0" w:space="0" w:color="auto"/>
            <w:right w:val="none" w:sz="0" w:space="0" w:color="auto"/>
          </w:divBdr>
        </w:div>
        <w:div w:id="1841265893">
          <w:marLeft w:val="0"/>
          <w:marRight w:val="0"/>
          <w:marTop w:val="0"/>
          <w:marBottom w:val="0"/>
          <w:divBdr>
            <w:top w:val="none" w:sz="0" w:space="0" w:color="auto"/>
            <w:left w:val="none" w:sz="0" w:space="0" w:color="auto"/>
            <w:bottom w:val="none" w:sz="0" w:space="0" w:color="auto"/>
            <w:right w:val="none" w:sz="0" w:space="0" w:color="auto"/>
          </w:divBdr>
        </w:div>
        <w:div w:id="31659781">
          <w:marLeft w:val="0"/>
          <w:marRight w:val="0"/>
          <w:marTop w:val="0"/>
          <w:marBottom w:val="0"/>
          <w:divBdr>
            <w:top w:val="none" w:sz="0" w:space="0" w:color="auto"/>
            <w:left w:val="none" w:sz="0" w:space="0" w:color="auto"/>
            <w:bottom w:val="none" w:sz="0" w:space="0" w:color="auto"/>
            <w:right w:val="none" w:sz="0" w:space="0" w:color="auto"/>
          </w:divBdr>
        </w:div>
        <w:div w:id="863985059">
          <w:marLeft w:val="0"/>
          <w:marRight w:val="0"/>
          <w:marTop w:val="0"/>
          <w:marBottom w:val="0"/>
          <w:divBdr>
            <w:top w:val="none" w:sz="0" w:space="0" w:color="auto"/>
            <w:left w:val="none" w:sz="0" w:space="0" w:color="auto"/>
            <w:bottom w:val="none" w:sz="0" w:space="0" w:color="auto"/>
            <w:right w:val="none" w:sz="0" w:space="0" w:color="auto"/>
          </w:divBdr>
        </w:div>
        <w:div w:id="1487012615">
          <w:marLeft w:val="0"/>
          <w:marRight w:val="0"/>
          <w:marTop w:val="0"/>
          <w:marBottom w:val="0"/>
          <w:divBdr>
            <w:top w:val="none" w:sz="0" w:space="0" w:color="auto"/>
            <w:left w:val="none" w:sz="0" w:space="0" w:color="auto"/>
            <w:bottom w:val="none" w:sz="0" w:space="0" w:color="auto"/>
            <w:right w:val="none" w:sz="0" w:space="0" w:color="auto"/>
          </w:divBdr>
        </w:div>
        <w:div w:id="751198251">
          <w:marLeft w:val="0"/>
          <w:marRight w:val="0"/>
          <w:marTop w:val="0"/>
          <w:marBottom w:val="0"/>
          <w:divBdr>
            <w:top w:val="none" w:sz="0" w:space="0" w:color="auto"/>
            <w:left w:val="none" w:sz="0" w:space="0" w:color="auto"/>
            <w:bottom w:val="none" w:sz="0" w:space="0" w:color="auto"/>
            <w:right w:val="none" w:sz="0" w:space="0" w:color="auto"/>
          </w:divBdr>
        </w:div>
        <w:div w:id="1849099170">
          <w:marLeft w:val="0"/>
          <w:marRight w:val="0"/>
          <w:marTop w:val="0"/>
          <w:marBottom w:val="0"/>
          <w:divBdr>
            <w:top w:val="none" w:sz="0" w:space="0" w:color="auto"/>
            <w:left w:val="none" w:sz="0" w:space="0" w:color="auto"/>
            <w:bottom w:val="none" w:sz="0" w:space="0" w:color="auto"/>
            <w:right w:val="none" w:sz="0" w:space="0" w:color="auto"/>
          </w:divBdr>
        </w:div>
        <w:div w:id="1772969621">
          <w:marLeft w:val="0"/>
          <w:marRight w:val="0"/>
          <w:marTop w:val="0"/>
          <w:marBottom w:val="0"/>
          <w:divBdr>
            <w:top w:val="none" w:sz="0" w:space="0" w:color="auto"/>
            <w:left w:val="none" w:sz="0" w:space="0" w:color="auto"/>
            <w:bottom w:val="none" w:sz="0" w:space="0" w:color="auto"/>
            <w:right w:val="none" w:sz="0" w:space="0" w:color="auto"/>
          </w:divBdr>
        </w:div>
        <w:div w:id="392199563">
          <w:marLeft w:val="0"/>
          <w:marRight w:val="0"/>
          <w:marTop w:val="0"/>
          <w:marBottom w:val="0"/>
          <w:divBdr>
            <w:top w:val="none" w:sz="0" w:space="0" w:color="auto"/>
            <w:left w:val="none" w:sz="0" w:space="0" w:color="auto"/>
            <w:bottom w:val="none" w:sz="0" w:space="0" w:color="auto"/>
            <w:right w:val="none" w:sz="0" w:space="0" w:color="auto"/>
          </w:divBdr>
        </w:div>
        <w:div w:id="1778986686">
          <w:marLeft w:val="0"/>
          <w:marRight w:val="0"/>
          <w:marTop w:val="0"/>
          <w:marBottom w:val="0"/>
          <w:divBdr>
            <w:top w:val="none" w:sz="0" w:space="0" w:color="auto"/>
            <w:left w:val="none" w:sz="0" w:space="0" w:color="auto"/>
            <w:bottom w:val="none" w:sz="0" w:space="0" w:color="auto"/>
            <w:right w:val="none" w:sz="0" w:space="0" w:color="auto"/>
          </w:divBdr>
        </w:div>
        <w:div w:id="1270816827">
          <w:marLeft w:val="0"/>
          <w:marRight w:val="0"/>
          <w:marTop w:val="0"/>
          <w:marBottom w:val="0"/>
          <w:divBdr>
            <w:top w:val="none" w:sz="0" w:space="0" w:color="auto"/>
            <w:left w:val="none" w:sz="0" w:space="0" w:color="auto"/>
            <w:bottom w:val="none" w:sz="0" w:space="0" w:color="auto"/>
            <w:right w:val="none" w:sz="0" w:space="0" w:color="auto"/>
          </w:divBdr>
        </w:div>
        <w:div w:id="2146459383">
          <w:marLeft w:val="0"/>
          <w:marRight w:val="0"/>
          <w:marTop w:val="0"/>
          <w:marBottom w:val="0"/>
          <w:divBdr>
            <w:top w:val="none" w:sz="0" w:space="0" w:color="auto"/>
            <w:left w:val="none" w:sz="0" w:space="0" w:color="auto"/>
            <w:bottom w:val="none" w:sz="0" w:space="0" w:color="auto"/>
            <w:right w:val="none" w:sz="0" w:space="0" w:color="auto"/>
          </w:divBdr>
        </w:div>
        <w:div w:id="1080756587">
          <w:marLeft w:val="0"/>
          <w:marRight w:val="0"/>
          <w:marTop w:val="0"/>
          <w:marBottom w:val="0"/>
          <w:divBdr>
            <w:top w:val="none" w:sz="0" w:space="0" w:color="auto"/>
            <w:left w:val="none" w:sz="0" w:space="0" w:color="auto"/>
            <w:bottom w:val="none" w:sz="0" w:space="0" w:color="auto"/>
            <w:right w:val="none" w:sz="0" w:space="0" w:color="auto"/>
          </w:divBdr>
        </w:div>
        <w:div w:id="1511019161">
          <w:marLeft w:val="0"/>
          <w:marRight w:val="0"/>
          <w:marTop w:val="0"/>
          <w:marBottom w:val="0"/>
          <w:divBdr>
            <w:top w:val="none" w:sz="0" w:space="0" w:color="auto"/>
            <w:left w:val="none" w:sz="0" w:space="0" w:color="auto"/>
            <w:bottom w:val="none" w:sz="0" w:space="0" w:color="auto"/>
            <w:right w:val="none" w:sz="0" w:space="0" w:color="auto"/>
          </w:divBdr>
        </w:div>
        <w:div w:id="1625231537">
          <w:marLeft w:val="0"/>
          <w:marRight w:val="0"/>
          <w:marTop w:val="0"/>
          <w:marBottom w:val="0"/>
          <w:divBdr>
            <w:top w:val="none" w:sz="0" w:space="0" w:color="auto"/>
            <w:left w:val="none" w:sz="0" w:space="0" w:color="auto"/>
            <w:bottom w:val="none" w:sz="0" w:space="0" w:color="auto"/>
            <w:right w:val="none" w:sz="0" w:space="0" w:color="auto"/>
          </w:divBdr>
        </w:div>
        <w:div w:id="1703478042">
          <w:marLeft w:val="0"/>
          <w:marRight w:val="0"/>
          <w:marTop w:val="0"/>
          <w:marBottom w:val="0"/>
          <w:divBdr>
            <w:top w:val="none" w:sz="0" w:space="0" w:color="auto"/>
            <w:left w:val="none" w:sz="0" w:space="0" w:color="auto"/>
            <w:bottom w:val="none" w:sz="0" w:space="0" w:color="auto"/>
            <w:right w:val="none" w:sz="0" w:space="0" w:color="auto"/>
          </w:divBdr>
        </w:div>
        <w:div w:id="150604518">
          <w:marLeft w:val="0"/>
          <w:marRight w:val="0"/>
          <w:marTop w:val="0"/>
          <w:marBottom w:val="0"/>
          <w:divBdr>
            <w:top w:val="none" w:sz="0" w:space="0" w:color="auto"/>
            <w:left w:val="none" w:sz="0" w:space="0" w:color="auto"/>
            <w:bottom w:val="none" w:sz="0" w:space="0" w:color="auto"/>
            <w:right w:val="none" w:sz="0" w:space="0" w:color="auto"/>
          </w:divBdr>
        </w:div>
        <w:div w:id="317155475">
          <w:marLeft w:val="0"/>
          <w:marRight w:val="0"/>
          <w:marTop w:val="0"/>
          <w:marBottom w:val="0"/>
          <w:divBdr>
            <w:top w:val="none" w:sz="0" w:space="0" w:color="auto"/>
            <w:left w:val="none" w:sz="0" w:space="0" w:color="auto"/>
            <w:bottom w:val="none" w:sz="0" w:space="0" w:color="auto"/>
            <w:right w:val="none" w:sz="0" w:space="0" w:color="auto"/>
          </w:divBdr>
        </w:div>
        <w:div w:id="8023711">
          <w:marLeft w:val="0"/>
          <w:marRight w:val="0"/>
          <w:marTop w:val="0"/>
          <w:marBottom w:val="0"/>
          <w:divBdr>
            <w:top w:val="none" w:sz="0" w:space="0" w:color="auto"/>
            <w:left w:val="none" w:sz="0" w:space="0" w:color="auto"/>
            <w:bottom w:val="none" w:sz="0" w:space="0" w:color="auto"/>
            <w:right w:val="none" w:sz="0" w:space="0" w:color="auto"/>
          </w:divBdr>
        </w:div>
        <w:div w:id="1655989935">
          <w:marLeft w:val="0"/>
          <w:marRight w:val="0"/>
          <w:marTop w:val="0"/>
          <w:marBottom w:val="0"/>
          <w:divBdr>
            <w:top w:val="none" w:sz="0" w:space="0" w:color="auto"/>
            <w:left w:val="none" w:sz="0" w:space="0" w:color="auto"/>
            <w:bottom w:val="none" w:sz="0" w:space="0" w:color="auto"/>
            <w:right w:val="none" w:sz="0" w:space="0" w:color="auto"/>
          </w:divBdr>
        </w:div>
        <w:div w:id="1600135840">
          <w:marLeft w:val="0"/>
          <w:marRight w:val="0"/>
          <w:marTop w:val="0"/>
          <w:marBottom w:val="0"/>
          <w:divBdr>
            <w:top w:val="none" w:sz="0" w:space="0" w:color="auto"/>
            <w:left w:val="none" w:sz="0" w:space="0" w:color="auto"/>
            <w:bottom w:val="none" w:sz="0" w:space="0" w:color="auto"/>
            <w:right w:val="none" w:sz="0" w:space="0" w:color="auto"/>
          </w:divBdr>
        </w:div>
        <w:div w:id="1704137242">
          <w:marLeft w:val="0"/>
          <w:marRight w:val="0"/>
          <w:marTop w:val="0"/>
          <w:marBottom w:val="0"/>
          <w:divBdr>
            <w:top w:val="none" w:sz="0" w:space="0" w:color="auto"/>
            <w:left w:val="none" w:sz="0" w:space="0" w:color="auto"/>
            <w:bottom w:val="none" w:sz="0" w:space="0" w:color="auto"/>
            <w:right w:val="none" w:sz="0" w:space="0" w:color="auto"/>
          </w:divBdr>
        </w:div>
        <w:div w:id="2108454830">
          <w:marLeft w:val="0"/>
          <w:marRight w:val="0"/>
          <w:marTop w:val="0"/>
          <w:marBottom w:val="0"/>
          <w:divBdr>
            <w:top w:val="none" w:sz="0" w:space="0" w:color="auto"/>
            <w:left w:val="none" w:sz="0" w:space="0" w:color="auto"/>
            <w:bottom w:val="none" w:sz="0" w:space="0" w:color="auto"/>
            <w:right w:val="none" w:sz="0" w:space="0" w:color="auto"/>
          </w:divBdr>
        </w:div>
        <w:div w:id="1862085624">
          <w:marLeft w:val="0"/>
          <w:marRight w:val="0"/>
          <w:marTop w:val="0"/>
          <w:marBottom w:val="0"/>
          <w:divBdr>
            <w:top w:val="none" w:sz="0" w:space="0" w:color="auto"/>
            <w:left w:val="none" w:sz="0" w:space="0" w:color="auto"/>
            <w:bottom w:val="none" w:sz="0" w:space="0" w:color="auto"/>
            <w:right w:val="none" w:sz="0" w:space="0" w:color="auto"/>
          </w:divBdr>
        </w:div>
        <w:div w:id="1583022662">
          <w:marLeft w:val="0"/>
          <w:marRight w:val="0"/>
          <w:marTop w:val="0"/>
          <w:marBottom w:val="0"/>
          <w:divBdr>
            <w:top w:val="none" w:sz="0" w:space="0" w:color="auto"/>
            <w:left w:val="none" w:sz="0" w:space="0" w:color="auto"/>
            <w:bottom w:val="none" w:sz="0" w:space="0" w:color="auto"/>
            <w:right w:val="none" w:sz="0" w:space="0" w:color="auto"/>
          </w:divBdr>
        </w:div>
        <w:div w:id="1339232760">
          <w:marLeft w:val="0"/>
          <w:marRight w:val="0"/>
          <w:marTop w:val="0"/>
          <w:marBottom w:val="0"/>
          <w:divBdr>
            <w:top w:val="none" w:sz="0" w:space="0" w:color="auto"/>
            <w:left w:val="none" w:sz="0" w:space="0" w:color="auto"/>
            <w:bottom w:val="none" w:sz="0" w:space="0" w:color="auto"/>
            <w:right w:val="none" w:sz="0" w:space="0" w:color="auto"/>
          </w:divBdr>
        </w:div>
        <w:div w:id="1987706927">
          <w:marLeft w:val="0"/>
          <w:marRight w:val="0"/>
          <w:marTop w:val="0"/>
          <w:marBottom w:val="0"/>
          <w:divBdr>
            <w:top w:val="none" w:sz="0" w:space="0" w:color="auto"/>
            <w:left w:val="none" w:sz="0" w:space="0" w:color="auto"/>
            <w:bottom w:val="none" w:sz="0" w:space="0" w:color="auto"/>
            <w:right w:val="none" w:sz="0" w:space="0" w:color="auto"/>
          </w:divBdr>
        </w:div>
      </w:divsChild>
    </w:div>
    <w:div w:id="385026772">
      <w:bodyDiv w:val="1"/>
      <w:marLeft w:val="0"/>
      <w:marRight w:val="0"/>
      <w:marTop w:val="0"/>
      <w:marBottom w:val="0"/>
      <w:divBdr>
        <w:top w:val="none" w:sz="0" w:space="0" w:color="auto"/>
        <w:left w:val="none" w:sz="0" w:space="0" w:color="auto"/>
        <w:bottom w:val="none" w:sz="0" w:space="0" w:color="auto"/>
        <w:right w:val="none" w:sz="0" w:space="0" w:color="auto"/>
      </w:divBdr>
    </w:div>
    <w:div w:id="407653446">
      <w:bodyDiv w:val="1"/>
      <w:marLeft w:val="0"/>
      <w:marRight w:val="0"/>
      <w:marTop w:val="0"/>
      <w:marBottom w:val="0"/>
      <w:divBdr>
        <w:top w:val="none" w:sz="0" w:space="0" w:color="auto"/>
        <w:left w:val="none" w:sz="0" w:space="0" w:color="auto"/>
        <w:bottom w:val="none" w:sz="0" w:space="0" w:color="auto"/>
        <w:right w:val="none" w:sz="0" w:space="0" w:color="auto"/>
      </w:divBdr>
      <w:divsChild>
        <w:div w:id="1629051229">
          <w:marLeft w:val="0"/>
          <w:marRight w:val="0"/>
          <w:marTop w:val="0"/>
          <w:marBottom w:val="0"/>
          <w:divBdr>
            <w:top w:val="none" w:sz="0" w:space="0" w:color="auto"/>
            <w:left w:val="none" w:sz="0" w:space="0" w:color="auto"/>
            <w:bottom w:val="none" w:sz="0" w:space="0" w:color="auto"/>
            <w:right w:val="none" w:sz="0" w:space="0" w:color="auto"/>
          </w:divBdr>
        </w:div>
        <w:div w:id="2042898101">
          <w:marLeft w:val="0"/>
          <w:marRight w:val="0"/>
          <w:marTop w:val="0"/>
          <w:marBottom w:val="0"/>
          <w:divBdr>
            <w:top w:val="none" w:sz="0" w:space="0" w:color="auto"/>
            <w:left w:val="none" w:sz="0" w:space="0" w:color="auto"/>
            <w:bottom w:val="none" w:sz="0" w:space="0" w:color="auto"/>
            <w:right w:val="none" w:sz="0" w:space="0" w:color="auto"/>
          </w:divBdr>
        </w:div>
        <w:div w:id="42219155">
          <w:marLeft w:val="0"/>
          <w:marRight w:val="0"/>
          <w:marTop w:val="0"/>
          <w:marBottom w:val="0"/>
          <w:divBdr>
            <w:top w:val="none" w:sz="0" w:space="0" w:color="auto"/>
            <w:left w:val="none" w:sz="0" w:space="0" w:color="auto"/>
            <w:bottom w:val="none" w:sz="0" w:space="0" w:color="auto"/>
            <w:right w:val="none" w:sz="0" w:space="0" w:color="auto"/>
          </w:divBdr>
        </w:div>
        <w:div w:id="962225994">
          <w:marLeft w:val="0"/>
          <w:marRight w:val="0"/>
          <w:marTop w:val="0"/>
          <w:marBottom w:val="0"/>
          <w:divBdr>
            <w:top w:val="none" w:sz="0" w:space="0" w:color="auto"/>
            <w:left w:val="none" w:sz="0" w:space="0" w:color="auto"/>
            <w:bottom w:val="none" w:sz="0" w:space="0" w:color="auto"/>
            <w:right w:val="none" w:sz="0" w:space="0" w:color="auto"/>
          </w:divBdr>
        </w:div>
        <w:div w:id="883101467">
          <w:marLeft w:val="0"/>
          <w:marRight w:val="0"/>
          <w:marTop w:val="0"/>
          <w:marBottom w:val="0"/>
          <w:divBdr>
            <w:top w:val="none" w:sz="0" w:space="0" w:color="auto"/>
            <w:left w:val="none" w:sz="0" w:space="0" w:color="auto"/>
            <w:bottom w:val="none" w:sz="0" w:space="0" w:color="auto"/>
            <w:right w:val="none" w:sz="0" w:space="0" w:color="auto"/>
          </w:divBdr>
        </w:div>
        <w:div w:id="324943529">
          <w:marLeft w:val="0"/>
          <w:marRight w:val="0"/>
          <w:marTop w:val="0"/>
          <w:marBottom w:val="0"/>
          <w:divBdr>
            <w:top w:val="none" w:sz="0" w:space="0" w:color="auto"/>
            <w:left w:val="none" w:sz="0" w:space="0" w:color="auto"/>
            <w:bottom w:val="none" w:sz="0" w:space="0" w:color="auto"/>
            <w:right w:val="none" w:sz="0" w:space="0" w:color="auto"/>
          </w:divBdr>
        </w:div>
        <w:div w:id="38869160">
          <w:marLeft w:val="0"/>
          <w:marRight w:val="0"/>
          <w:marTop w:val="0"/>
          <w:marBottom w:val="0"/>
          <w:divBdr>
            <w:top w:val="none" w:sz="0" w:space="0" w:color="auto"/>
            <w:left w:val="none" w:sz="0" w:space="0" w:color="auto"/>
            <w:bottom w:val="none" w:sz="0" w:space="0" w:color="auto"/>
            <w:right w:val="none" w:sz="0" w:space="0" w:color="auto"/>
          </w:divBdr>
        </w:div>
        <w:div w:id="2007702585">
          <w:marLeft w:val="0"/>
          <w:marRight w:val="0"/>
          <w:marTop w:val="0"/>
          <w:marBottom w:val="0"/>
          <w:divBdr>
            <w:top w:val="none" w:sz="0" w:space="0" w:color="auto"/>
            <w:left w:val="none" w:sz="0" w:space="0" w:color="auto"/>
            <w:bottom w:val="none" w:sz="0" w:space="0" w:color="auto"/>
            <w:right w:val="none" w:sz="0" w:space="0" w:color="auto"/>
          </w:divBdr>
        </w:div>
        <w:div w:id="1474373878">
          <w:marLeft w:val="0"/>
          <w:marRight w:val="0"/>
          <w:marTop w:val="0"/>
          <w:marBottom w:val="0"/>
          <w:divBdr>
            <w:top w:val="none" w:sz="0" w:space="0" w:color="auto"/>
            <w:left w:val="none" w:sz="0" w:space="0" w:color="auto"/>
            <w:bottom w:val="none" w:sz="0" w:space="0" w:color="auto"/>
            <w:right w:val="none" w:sz="0" w:space="0" w:color="auto"/>
          </w:divBdr>
        </w:div>
        <w:div w:id="210383177">
          <w:marLeft w:val="0"/>
          <w:marRight w:val="0"/>
          <w:marTop w:val="0"/>
          <w:marBottom w:val="0"/>
          <w:divBdr>
            <w:top w:val="none" w:sz="0" w:space="0" w:color="auto"/>
            <w:left w:val="none" w:sz="0" w:space="0" w:color="auto"/>
            <w:bottom w:val="none" w:sz="0" w:space="0" w:color="auto"/>
            <w:right w:val="none" w:sz="0" w:space="0" w:color="auto"/>
          </w:divBdr>
        </w:div>
        <w:div w:id="1521309449">
          <w:marLeft w:val="0"/>
          <w:marRight w:val="0"/>
          <w:marTop w:val="0"/>
          <w:marBottom w:val="0"/>
          <w:divBdr>
            <w:top w:val="none" w:sz="0" w:space="0" w:color="auto"/>
            <w:left w:val="none" w:sz="0" w:space="0" w:color="auto"/>
            <w:bottom w:val="none" w:sz="0" w:space="0" w:color="auto"/>
            <w:right w:val="none" w:sz="0" w:space="0" w:color="auto"/>
          </w:divBdr>
        </w:div>
        <w:div w:id="572663798">
          <w:marLeft w:val="0"/>
          <w:marRight w:val="0"/>
          <w:marTop w:val="0"/>
          <w:marBottom w:val="0"/>
          <w:divBdr>
            <w:top w:val="none" w:sz="0" w:space="0" w:color="auto"/>
            <w:left w:val="none" w:sz="0" w:space="0" w:color="auto"/>
            <w:bottom w:val="none" w:sz="0" w:space="0" w:color="auto"/>
            <w:right w:val="none" w:sz="0" w:space="0" w:color="auto"/>
          </w:divBdr>
        </w:div>
        <w:div w:id="770858304">
          <w:marLeft w:val="0"/>
          <w:marRight w:val="0"/>
          <w:marTop w:val="0"/>
          <w:marBottom w:val="0"/>
          <w:divBdr>
            <w:top w:val="none" w:sz="0" w:space="0" w:color="auto"/>
            <w:left w:val="none" w:sz="0" w:space="0" w:color="auto"/>
            <w:bottom w:val="none" w:sz="0" w:space="0" w:color="auto"/>
            <w:right w:val="none" w:sz="0" w:space="0" w:color="auto"/>
          </w:divBdr>
        </w:div>
        <w:div w:id="164370176">
          <w:marLeft w:val="0"/>
          <w:marRight w:val="0"/>
          <w:marTop w:val="0"/>
          <w:marBottom w:val="0"/>
          <w:divBdr>
            <w:top w:val="none" w:sz="0" w:space="0" w:color="auto"/>
            <w:left w:val="none" w:sz="0" w:space="0" w:color="auto"/>
            <w:bottom w:val="none" w:sz="0" w:space="0" w:color="auto"/>
            <w:right w:val="none" w:sz="0" w:space="0" w:color="auto"/>
          </w:divBdr>
        </w:div>
        <w:div w:id="1682463925">
          <w:marLeft w:val="0"/>
          <w:marRight w:val="0"/>
          <w:marTop w:val="0"/>
          <w:marBottom w:val="0"/>
          <w:divBdr>
            <w:top w:val="none" w:sz="0" w:space="0" w:color="auto"/>
            <w:left w:val="none" w:sz="0" w:space="0" w:color="auto"/>
            <w:bottom w:val="none" w:sz="0" w:space="0" w:color="auto"/>
            <w:right w:val="none" w:sz="0" w:space="0" w:color="auto"/>
          </w:divBdr>
        </w:div>
        <w:div w:id="695038811">
          <w:marLeft w:val="0"/>
          <w:marRight w:val="0"/>
          <w:marTop w:val="0"/>
          <w:marBottom w:val="0"/>
          <w:divBdr>
            <w:top w:val="none" w:sz="0" w:space="0" w:color="auto"/>
            <w:left w:val="none" w:sz="0" w:space="0" w:color="auto"/>
            <w:bottom w:val="none" w:sz="0" w:space="0" w:color="auto"/>
            <w:right w:val="none" w:sz="0" w:space="0" w:color="auto"/>
          </w:divBdr>
        </w:div>
        <w:div w:id="332491830">
          <w:marLeft w:val="0"/>
          <w:marRight w:val="0"/>
          <w:marTop w:val="0"/>
          <w:marBottom w:val="0"/>
          <w:divBdr>
            <w:top w:val="none" w:sz="0" w:space="0" w:color="auto"/>
            <w:left w:val="none" w:sz="0" w:space="0" w:color="auto"/>
            <w:bottom w:val="none" w:sz="0" w:space="0" w:color="auto"/>
            <w:right w:val="none" w:sz="0" w:space="0" w:color="auto"/>
          </w:divBdr>
        </w:div>
        <w:div w:id="1953441176">
          <w:marLeft w:val="0"/>
          <w:marRight w:val="0"/>
          <w:marTop w:val="0"/>
          <w:marBottom w:val="0"/>
          <w:divBdr>
            <w:top w:val="none" w:sz="0" w:space="0" w:color="auto"/>
            <w:left w:val="none" w:sz="0" w:space="0" w:color="auto"/>
            <w:bottom w:val="none" w:sz="0" w:space="0" w:color="auto"/>
            <w:right w:val="none" w:sz="0" w:space="0" w:color="auto"/>
          </w:divBdr>
        </w:div>
        <w:div w:id="1461387641">
          <w:marLeft w:val="0"/>
          <w:marRight w:val="0"/>
          <w:marTop w:val="0"/>
          <w:marBottom w:val="0"/>
          <w:divBdr>
            <w:top w:val="none" w:sz="0" w:space="0" w:color="auto"/>
            <w:left w:val="none" w:sz="0" w:space="0" w:color="auto"/>
            <w:bottom w:val="none" w:sz="0" w:space="0" w:color="auto"/>
            <w:right w:val="none" w:sz="0" w:space="0" w:color="auto"/>
          </w:divBdr>
        </w:div>
        <w:div w:id="1006911">
          <w:marLeft w:val="0"/>
          <w:marRight w:val="0"/>
          <w:marTop w:val="0"/>
          <w:marBottom w:val="0"/>
          <w:divBdr>
            <w:top w:val="none" w:sz="0" w:space="0" w:color="auto"/>
            <w:left w:val="none" w:sz="0" w:space="0" w:color="auto"/>
            <w:bottom w:val="none" w:sz="0" w:space="0" w:color="auto"/>
            <w:right w:val="none" w:sz="0" w:space="0" w:color="auto"/>
          </w:divBdr>
        </w:div>
        <w:div w:id="1763602151">
          <w:marLeft w:val="0"/>
          <w:marRight w:val="0"/>
          <w:marTop w:val="0"/>
          <w:marBottom w:val="0"/>
          <w:divBdr>
            <w:top w:val="none" w:sz="0" w:space="0" w:color="auto"/>
            <w:left w:val="none" w:sz="0" w:space="0" w:color="auto"/>
            <w:bottom w:val="none" w:sz="0" w:space="0" w:color="auto"/>
            <w:right w:val="none" w:sz="0" w:space="0" w:color="auto"/>
          </w:divBdr>
        </w:div>
        <w:div w:id="913201609">
          <w:marLeft w:val="0"/>
          <w:marRight w:val="0"/>
          <w:marTop w:val="0"/>
          <w:marBottom w:val="0"/>
          <w:divBdr>
            <w:top w:val="none" w:sz="0" w:space="0" w:color="auto"/>
            <w:left w:val="none" w:sz="0" w:space="0" w:color="auto"/>
            <w:bottom w:val="none" w:sz="0" w:space="0" w:color="auto"/>
            <w:right w:val="none" w:sz="0" w:space="0" w:color="auto"/>
          </w:divBdr>
        </w:div>
        <w:div w:id="209656416">
          <w:marLeft w:val="0"/>
          <w:marRight w:val="0"/>
          <w:marTop w:val="0"/>
          <w:marBottom w:val="0"/>
          <w:divBdr>
            <w:top w:val="none" w:sz="0" w:space="0" w:color="auto"/>
            <w:left w:val="none" w:sz="0" w:space="0" w:color="auto"/>
            <w:bottom w:val="none" w:sz="0" w:space="0" w:color="auto"/>
            <w:right w:val="none" w:sz="0" w:space="0" w:color="auto"/>
          </w:divBdr>
        </w:div>
        <w:div w:id="1842769224">
          <w:marLeft w:val="0"/>
          <w:marRight w:val="0"/>
          <w:marTop w:val="0"/>
          <w:marBottom w:val="0"/>
          <w:divBdr>
            <w:top w:val="none" w:sz="0" w:space="0" w:color="auto"/>
            <w:left w:val="none" w:sz="0" w:space="0" w:color="auto"/>
            <w:bottom w:val="none" w:sz="0" w:space="0" w:color="auto"/>
            <w:right w:val="none" w:sz="0" w:space="0" w:color="auto"/>
          </w:divBdr>
        </w:div>
        <w:div w:id="46340666">
          <w:marLeft w:val="0"/>
          <w:marRight w:val="0"/>
          <w:marTop w:val="0"/>
          <w:marBottom w:val="0"/>
          <w:divBdr>
            <w:top w:val="none" w:sz="0" w:space="0" w:color="auto"/>
            <w:left w:val="none" w:sz="0" w:space="0" w:color="auto"/>
            <w:bottom w:val="none" w:sz="0" w:space="0" w:color="auto"/>
            <w:right w:val="none" w:sz="0" w:space="0" w:color="auto"/>
          </w:divBdr>
        </w:div>
        <w:div w:id="1072849432">
          <w:marLeft w:val="0"/>
          <w:marRight w:val="0"/>
          <w:marTop w:val="0"/>
          <w:marBottom w:val="0"/>
          <w:divBdr>
            <w:top w:val="none" w:sz="0" w:space="0" w:color="auto"/>
            <w:left w:val="none" w:sz="0" w:space="0" w:color="auto"/>
            <w:bottom w:val="none" w:sz="0" w:space="0" w:color="auto"/>
            <w:right w:val="none" w:sz="0" w:space="0" w:color="auto"/>
          </w:divBdr>
        </w:div>
        <w:div w:id="1203323811">
          <w:marLeft w:val="0"/>
          <w:marRight w:val="0"/>
          <w:marTop w:val="0"/>
          <w:marBottom w:val="0"/>
          <w:divBdr>
            <w:top w:val="none" w:sz="0" w:space="0" w:color="auto"/>
            <w:left w:val="none" w:sz="0" w:space="0" w:color="auto"/>
            <w:bottom w:val="none" w:sz="0" w:space="0" w:color="auto"/>
            <w:right w:val="none" w:sz="0" w:space="0" w:color="auto"/>
          </w:divBdr>
        </w:div>
        <w:div w:id="1802185000">
          <w:marLeft w:val="0"/>
          <w:marRight w:val="0"/>
          <w:marTop w:val="0"/>
          <w:marBottom w:val="0"/>
          <w:divBdr>
            <w:top w:val="none" w:sz="0" w:space="0" w:color="auto"/>
            <w:left w:val="none" w:sz="0" w:space="0" w:color="auto"/>
            <w:bottom w:val="none" w:sz="0" w:space="0" w:color="auto"/>
            <w:right w:val="none" w:sz="0" w:space="0" w:color="auto"/>
          </w:divBdr>
        </w:div>
        <w:div w:id="1847744227">
          <w:marLeft w:val="0"/>
          <w:marRight w:val="0"/>
          <w:marTop w:val="0"/>
          <w:marBottom w:val="0"/>
          <w:divBdr>
            <w:top w:val="none" w:sz="0" w:space="0" w:color="auto"/>
            <w:left w:val="none" w:sz="0" w:space="0" w:color="auto"/>
            <w:bottom w:val="none" w:sz="0" w:space="0" w:color="auto"/>
            <w:right w:val="none" w:sz="0" w:space="0" w:color="auto"/>
          </w:divBdr>
        </w:div>
        <w:div w:id="1396931280">
          <w:marLeft w:val="0"/>
          <w:marRight w:val="0"/>
          <w:marTop w:val="0"/>
          <w:marBottom w:val="0"/>
          <w:divBdr>
            <w:top w:val="none" w:sz="0" w:space="0" w:color="auto"/>
            <w:left w:val="none" w:sz="0" w:space="0" w:color="auto"/>
            <w:bottom w:val="none" w:sz="0" w:space="0" w:color="auto"/>
            <w:right w:val="none" w:sz="0" w:space="0" w:color="auto"/>
          </w:divBdr>
        </w:div>
        <w:div w:id="903294669">
          <w:marLeft w:val="0"/>
          <w:marRight w:val="0"/>
          <w:marTop w:val="0"/>
          <w:marBottom w:val="0"/>
          <w:divBdr>
            <w:top w:val="none" w:sz="0" w:space="0" w:color="auto"/>
            <w:left w:val="none" w:sz="0" w:space="0" w:color="auto"/>
            <w:bottom w:val="none" w:sz="0" w:space="0" w:color="auto"/>
            <w:right w:val="none" w:sz="0" w:space="0" w:color="auto"/>
          </w:divBdr>
        </w:div>
        <w:div w:id="10111942">
          <w:marLeft w:val="0"/>
          <w:marRight w:val="0"/>
          <w:marTop w:val="0"/>
          <w:marBottom w:val="0"/>
          <w:divBdr>
            <w:top w:val="none" w:sz="0" w:space="0" w:color="auto"/>
            <w:left w:val="none" w:sz="0" w:space="0" w:color="auto"/>
            <w:bottom w:val="none" w:sz="0" w:space="0" w:color="auto"/>
            <w:right w:val="none" w:sz="0" w:space="0" w:color="auto"/>
          </w:divBdr>
        </w:div>
        <w:div w:id="14356611">
          <w:marLeft w:val="0"/>
          <w:marRight w:val="0"/>
          <w:marTop w:val="0"/>
          <w:marBottom w:val="0"/>
          <w:divBdr>
            <w:top w:val="none" w:sz="0" w:space="0" w:color="auto"/>
            <w:left w:val="none" w:sz="0" w:space="0" w:color="auto"/>
            <w:bottom w:val="none" w:sz="0" w:space="0" w:color="auto"/>
            <w:right w:val="none" w:sz="0" w:space="0" w:color="auto"/>
          </w:divBdr>
        </w:div>
        <w:div w:id="1786086">
          <w:marLeft w:val="0"/>
          <w:marRight w:val="0"/>
          <w:marTop w:val="0"/>
          <w:marBottom w:val="0"/>
          <w:divBdr>
            <w:top w:val="none" w:sz="0" w:space="0" w:color="auto"/>
            <w:left w:val="none" w:sz="0" w:space="0" w:color="auto"/>
            <w:bottom w:val="none" w:sz="0" w:space="0" w:color="auto"/>
            <w:right w:val="none" w:sz="0" w:space="0" w:color="auto"/>
          </w:divBdr>
        </w:div>
        <w:div w:id="1678774159">
          <w:marLeft w:val="0"/>
          <w:marRight w:val="0"/>
          <w:marTop w:val="0"/>
          <w:marBottom w:val="0"/>
          <w:divBdr>
            <w:top w:val="none" w:sz="0" w:space="0" w:color="auto"/>
            <w:left w:val="none" w:sz="0" w:space="0" w:color="auto"/>
            <w:bottom w:val="none" w:sz="0" w:space="0" w:color="auto"/>
            <w:right w:val="none" w:sz="0" w:space="0" w:color="auto"/>
          </w:divBdr>
        </w:div>
        <w:div w:id="1834222298">
          <w:marLeft w:val="0"/>
          <w:marRight w:val="0"/>
          <w:marTop w:val="0"/>
          <w:marBottom w:val="0"/>
          <w:divBdr>
            <w:top w:val="none" w:sz="0" w:space="0" w:color="auto"/>
            <w:left w:val="none" w:sz="0" w:space="0" w:color="auto"/>
            <w:bottom w:val="none" w:sz="0" w:space="0" w:color="auto"/>
            <w:right w:val="none" w:sz="0" w:space="0" w:color="auto"/>
          </w:divBdr>
        </w:div>
        <w:div w:id="1858078732">
          <w:marLeft w:val="0"/>
          <w:marRight w:val="0"/>
          <w:marTop w:val="0"/>
          <w:marBottom w:val="0"/>
          <w:divBdr>
            <w:top w:val="none" w:sz="0" w:space="0" w:color="auto"/>
            <w:left w:val="none" w:sz="0" w:space="0" w:color="auto"/>
            <w:bottom w:val="none" w:sz="0" w:space="0" w:color="auto"/>
            <w:right w:val="none" w:sz="0" w:space="0" w:color="auto"/>
          </w:divBdr>
        </w:div>
        <w:div w:id="933440146">
          <w:marLeft w:val="0"/>
          <w:marRight w:val="0"/>
          <w:marTop w:val="0"/>
          <w:marBottom w:val="0"/>
          <w:divBdr>
            <w:top w:val="none" w:sz="0" w:space="0" w:color="auto"/>
            <w:left w:val="none" w:sz="0" w:space="0" w:color="auto"/>
            <w:bottom w:val="none" w:sz="0" w:space="0" w:color="auto"/>
            <w:right w:val="none" w:sz="0" w:space="0" w:color="auto"/>
          </w:divBdr>
        </w:div>
        <w:div w:id="882062470">
          <w:marLeft w:val="0"/>
          <w:marRight w:val="0"/>
          <w:marTop w:val="0"/>
          <w:marBottom w:val="0"/>
          <w:divBdr>
            <w:top w:val="none" w:sz="0" w:space="0" w:color="auto"/>
            <w:left w:val="none" w:sz="0" w:space="0" w:color="auto"/>
            <w:bottom w:val="none" w:sz="0" w:space="0" w:color="auto"/>
            <w:right w:val="none" w:sz="0" w:space="0" w:color="auto"/>
          </w:divBdr>
        </w:div>
        <w:div w:id="533539802">
          <w:marLeft w:val="0"/>
          <w:marRight w:val="0"/>
          <w:marTop w:val="0"/>
          <w:marBottom w:val="0"/>
          <w:divBdr>
            <w:top w:val="none" w:sz="0" w:space="0" w:color="auto"/>
            <w:left w:val="none" w:sz="0" w:space="0" w:color="auto"/>
            <w:bottom w:val="none" w:sz="0" w:space="0" w:color="auto"/>
            <w:right w:val="none" w:sz="0" w:space="0" w:color="auto"/>
          </w:divBdr>
        </w:div>
        <w:div w:id="1909462600">
          <w:marLeft w:val="0"/>
          <w:marRight w:val="0"/>
          <w:marTop w:val="0"/>
          <w:marBottom w:val="0"/>
          <w:divBdr>
            <w:top w:val="none" w:sz="0" w:space="0" w:color="auto"/>
            <w:left w:val="none" w:sz="0" w:space="0" w:color="auto"/>
            <w:bottom w:val="none" w:sz="0" w:space="0" w:color="auto"/>
            <w:right w:val="none" w:sz="0" w:space="0" w:color="auto"/>
          </w:divBdr>
        </w:div>
        <w:div w:id="1559130888">
          <w:marLeft w:val="0"/>
          <w:marRight w:val="0"/>
          <w:marTop w:val="0"/>
          <w:marBottom w:val="0"/>
          <w:divBdr>
            <w:top w:val="none" w:sz="0" w:space="0" w:color="auto"/>
            <w:left w:val="none" w:sz="0" w:space="0" w:color="auto"/>
            <w:bottom w:val="none" w:sz="0" w:space="0" w:color="auto"/>
            <w:right w:val="none" w:sz="0" w:space="0" w:color="auto"/>
          </w:divBdr>
        </w:div>
        <w:div w:id="891815796">
          <w:marLeft w:val="0"/>
          <w:marRight w:val="0"/>
          <w:marTop w:val="0"/>
          <w:marBottom w:val="0"/>
          <w:divBdr>
            <w:top w:val="none" w:sz="0" w:space="0" w:color="auto"/>
            <w:left w:val="none" w:sz="0" w:space="0" w:color="auto"/>
            <w:bottom w:val="none" w:sz="0" w:space="0" w:color="auto"/>
            <w:right w:val="none" w:sz="0" w:space="0" w:color="auto"/>
          </w:divBdr>
        </w:div>
        <w:div w:id="1940529156">
          <w:marLeft w:val="0"/>
          <w:marRight w:val="0"/>
          <w:marTop w:val="0"/>
          <w:marBottom w:val="0"/>
          <w:divBdr>
            <w:top w:val="none" w:sz="0" w:space="0" w:color="auto"/>
            <w:left w:val="none" w:sz="0" w:space="0" w:color="auto"/>
            <w:bottom w:val="none" w:sz="0" w:space="0" w:color="auto"/>
            <w:right w:val="none" w:sz="0" w:space="0" w:color="auto"/>
          </w:divBdr>
        </w:div>
        <w:div w:id="1433477981">
          <w:marLeft w:val="0"/>
          <w:marRight w:val="0"/>
          <w:marTop w:val="0"/>
          <w:marBottom w:val="0"/>
          <w:divBdr>
            <w:top w:val="none" w:sz="0" w:space="0" w:color="auto"/>
            <w:left w:val="none" w:sz="0" w:space="0" w:color="auto"/>
            <w:bottom w:val="none" w:sz="0" w:space="0" w:color="auto"/>
            <w:right w:val="none" w:sz="0" w:space="0" w:color="auto"/>
          </w:divBdr>
        </w:div>
        <w:div w:id="1003317462">
          <w:marLeft w:val="0"/>
          <w:marRight w:val="0"/>
          <w:marTop w:val="0"/>
          <w:marBottom w:val="0"/>
          <w:divBdr>
            <w:top w:val="none" w:sz="0" w:space="0" w:color="auto"/>
            <w:left w:val="none" w:sz="0" w:space="0" w:color="auto"/>
            <w:bottom w:val="none" w:sz="0" w:space="0" w:color="auto"/>
            <w:right w:val="none" w:sz="0" w:space="0" w:color="auto"/>
          </w:divBdr>
        </w:div>
        <w:div w:id="6257221">
          <w:marLeft w:val="0"/>
          <w:marRight w:val="0"/>
          <w:marTop w:val="0"/>
          <w:marBottom w:val="0"/>
          <w:divBdr>
            <w:top w:val="none" w:sz="0" w:space="0" w:color="auto"/>
            <w:left w:val="none" w:sz="0" w:space="0" w:color="auto"/>
            <w:bottom w:val="none" w:sz="0" w:space="0" w:color="auto"/>
            <w:right w:val="none" w:sz="0" w:space="0" w:color="auto"/>
          </w:divBdr>
        </w:div>
        <w:div w:id="1594046920">
          <w:marLeft w:val="0"/>
          <w:marRight w:val="0"/>
          <w:marTop w:val="0"/>
          <w:marBottom w:val="0"/>
          <w:divBdr>
            <w:top w:val="none" w:sz="0" w:space="0" w:color="auto"/>
            <w:left w:val="none" w:sz="0" w:space="0" w:color="auto"/>
            <w:bottom w:val="none" w:sz="0" w:space="0" w:color="auto"/>
            <w:right w:val="none" w:sz="0" w:space="0" w:color="auto"/>
          </w:divBdr>
        </w:div>
        <w:div w:id="970863216">
          <w:marLeft w:val="0"/>
          <w:marRight w:val="0"/>
          <w:marTop w:val="0"/>
          <w:marBottom w:val="0"/>
          <w:divBdr>
            <w:top w:val="none" w:sz="0" w:space="0" w:color="auto"/>
            <w:left w:val="none" w:sz="0" w:space="0" w:color="auto"/>
            <w:bottom w:val="none" w:sz="0" w:space="0" w:color="auto"/>
            <w:right w:val="none" w:sz="0" w:space="0" w:color="auto"/>
          </w:divBdr>
        </w:div>
        <w:div w:id="41370106">
          <w:marLeft w:val="0"/>
          <w:marRight w:val="0"/>
          <w:marTop w:val="0"/>
          <w:marBottom w:val="0"/>
          <w:divBdr>
            <w:top w:val="none" w:sz="0" w:space="0" w:color="auto"/>
            <w:left w:val="none" w:sz="0" w:space="0" w:color="auto"/>
            <w:bottom w:val="none" w:sz="0" w:space="0" w:color="auto"/>
            <w:right w:val="none" w:sz="0" w:space="0" w:color="auto"/>
          </w:divBdr>
        </w:div>
        <w:div w:id="718288135">
          <w:marLeft w:val="0"/>
          <w:marRight w:val="0"/>
          <w:marTop w:val="0"/>
          <w:marBottom w:val="0"/>
          <w:divBdr>
            <w:top w:val="none" w:sz="0" w:space="0" w:color="auto"/>
            <w:left w:val="none" w:sz="0" w:space="0" w:color="auto"/>
            <w:bottom w:val="none" w:sz="0" w:space="0" w:color="auto"/>
            <w:right w:val="none" w:sz="0" w:space="0" w:color="auto"/>
          </w:divBdr>
        </w:div>
        <w:div w:id="1683118581">
          <w:marLeft w:val="0"/>
          <w:marRight w:val="0"/>
          <w:marTop w:val="0"/>
          <w:marBottom w:val="0"/>
          <w:divBdr>
            <w:top w:val="none" w:sz="0" w:space="0" w:color="auto"/>
            <w:left w:val="none" w:sz="0" w:space="0" w:color="auto"/>
            <w:bottom w:val="none" w:sz="0" w:space="0" w:color="auto"/>
            <w:right w:val="none" w:sz="0" w:space="0" w:color="auto"/>
          </w:divBdr>
        </w:div>
        <w:div w:id="727147162">
          <w:marLeft w:val="0"/>
          <w:marRight w:val="0"/>
          <w:marTop w:val="0"/>
          <w:marBottom w:val="0"/>
          <w:divBdr>
            <w:top w:val="none" w:sz="0" w:space="0" w:color="auto"/>
            <w:left w:val="none" w:sz="0" w:space="0" w:color="auto"/>
            <w:bottom w:val="none" w:sz="0" w:space="0" w:color="auto"/>
            <w:right w:val="none" w:sz="0" w:space="0" w:color="auto"/>
          </w:divBdr>
        </w:div>
        <w:div w:id="1420130996">
          <w:marLeft w:val="0"/>
          <w:marRight w:val="0"/>
          <w:marTop w:val="0"/>
          <w:marBottom w:val="0"/>
          <w:divBdr>
            <w:top w:val="none" w:sz="0" w:space="0" w:color="auto"/>
            <w:left w:val="none" w:sz="0" w:space="0" w:color="auto"/>
            <w:bottom w:val="none" w:sz="0" w:space="0" w:color="auto"/>
            <w:right w:val="none" w:sz="0" w:space="0" w:color="auto"/>
          </w:divBdr>
        </w:div>
        <w:div w:id="1994139403">
          <w:marLeft w:val="0"/>
          <w:marRight w:val="0"/>
          <w:marTop w:val="0"/>
          <w:marBottom w:val="0"/>
          <w:divBdr>
            <w:top w:val="none" w:sz="0" w:space="0" w:color="auto"/>
            <w:left w:val="none" w:sz="0" w:space="0" w:color="auto"/>
            <w:bottom w:val="none" w:sz="0" w:space="0" w:color="auto"/>
            <w:right w:val="none" w:sz="0" w:space="0" w:color="auto"/>
          </w:divBdr>
        </w:div>
        <w:div w:id="1698235525">
          <w:marLeft w:val="0"/>
          <w:marRight w:val="0"/>
          <w:marTop w:val="0"/>
          <w:marBottom w:val="0"/>
          <w:divBdr>
            <w:top w:val="none" w:sz="0" w:space="0" w:color="auto"/>
            <w:left w:val="none" w:sz="0" w:space="0" w:color="auto"/>
            <w:bottom w:val="none" w:sz="0" w:space="0" w:color="auto"/>
            <w:right w:val="none" w:sz="0" w:space="0" w:color="auto"/>
          </w:divBdr>
        </w:div>
        <w:div w:id="2018191152">
          <w:marLeft w:val="0"/>
          <w:marRight w:val="0"/>
          <w:marTop w:val="0"/>
          <w:marBottom w:val="0"/>
          <w:divBdr>
            <w:top w:val="none" w:sz="0" w:space="0" w:color="auto"/>
            <w:left w:val="none" w:sz="0" w:space="0" w:color="auto"/>
            <w:bottom w:val="none" w:sz="0" w:space="0" w:color="auto"/>
            <w:right w:val="none" w:sz="0" w:space="0" w:color="auto"/>
          </w:divBdr>
        </w:div>
        <w:div w:id="1979647794">
          <w:marLeft w:val="0"/>
          <w:marRight w:val="0"/>
          <w:marTop w:val="0"/>
          <w:marBottom w:val="0"/>
          <w:divBdr>
            <w:top w:val="none" w:sz="0" w:space="0" w:color="auto"/>
            <w:left w:val="none" w:sz="0" w:space="0" w:color="auto"/>
            <w:bottom w:val="none" w:sz="0" w:space="0" w:color="auto"/>
            <w:right w:val="none" w:sz="0" w:space="0" w:color="auto"/>
          </w:divBdr>
        </w:div>
        <w:div w:id="16006838">
          <w:marLeft w:val="0"/>
          <w:marRight w:val="0"/>
          <w:marTop w:val="0"/>
          <w:marBottom w:val="0"/>
          <w:divBdr>
            <w:top w:val="none" w:sz="0" w:space="0" w:color="auto"/>
            <w:left w:val="none" w:sz="0" w:space="0" w:color="auto"/>
            <w:bottom w:val="none" w:sz="0" w:space="0" w:color="auto"/>
            <w:right w:val="none" w:sz="0" w:space="0" w:color="auto"/>
          </w:divBdr>
        </w:div>
        <w:div w:id="1934707530">
          <w:marLeft w:val="0"/>
          <w:marRight w:val="0"/>
          <w:marTop w:val="0"/>
          <w:marBottom w:val="0"/>
          <w:divBdr>
            <w:top w:val="none" w:sz="0" w:space="0" w:color="auto"/>
            <w:left w:val="none" w:sz="0" w:space="0" w:color="auto"/>
            <w:bottom w:val="none" w:sz="0" w:space="0" w:color="auto"/>
            <w:right w:val="none" w:sz="0" w:space="0" w:color="auto"/>
          </w:divBdr>
        </w:div>
        <w:div w:id="18355825">
          <w:marLeft w:val="0"/>
          <w:marRight w:val="0"/>
          <w:marTop w:val="0"/>
          <w:marBottom w:val="0"/>
          <w:divBdr>
            <w:top w:val="none" w:sz="0" w:space="0" w:color="auto"/>
            <w:left w:val="none" w:sz="0" w:space="0" w:color="auto"/>
            <w:bottom w:val="none" w:sz="0" w:space="0" w:color="auto"/>
            <w:right w:val="none" w:sz="0" w:space="0" w:color="auto"/>
          </w:divBdr>
        </w:div>
        <w:div w:id="2067797966">
          <w:marLeft w:val="0"/>
          <w:marRight w:val="0"/>
          <w:marTop w:val="0"/>
          <w:marBottom w:val="0"/>
          <w:divBdr>
            <w:top w:val="none" w:sz="0" w:space="0" w:color="auto"/>
            <w:left w:val="none" w:sz="0" w:space="0" w:color="auto"/>
            <w:bottom w:val="none" w:sz="0" w:space="0" w:color="auto"/>
            <w:right w:val="none" w:sz="0" w:space="0" w:color="auto"/>
          </w:divBdr>
        </w:div>
        <w:div w:id="928806194">
          <w:marLeft w:val="0"/>
          <w:marRight w:val="0"/>
          <w:marTop w:val="0"/>
          <w:marBottom w:val="0"/>
          <w:divBdr>
            <w:top w:val="none" w:sz="0" w:space="0" w:color="auto"/>
            <w:left w:val="none" w:sz="0" w:space="0" w:color="auto"/>
            <w:bottom w:val="none" w:sz="0" w:space="0" w:color="auto"/>
            <w:right w:val="none" w:sz="0" w:space="0" w:color="auto"/>
          </w:divBdr>
        </w:div>
        <w:div w:id="558320532">
          <w:marLeft w:val="0"/>
          <w:marRight w:val="0"/>
          <w:marTop w:val="0"/>
          <w:marBottom w:val="0"/>
          <w:divBdr>
            <w:top w:val="none" w:sz="0" w:space="0" w:color="auto"/>
            <w:left w:val="none" w:sz="0" w:space="0" w:color="auto"/>
            <w:bottom w:val="none" w:sz="0" w:space="0" w:color="auto"/>
            <w:right w:val="none" w:sz="0" w:space="0" w:color="auto"/>
          </w:divBdr>
        </w:div>
        <w:div w:id="6103898">
          <w:marLeft w:val="0"/>
          <w:marRight w:val="0"/>
          <w:marTop w:val="0"/>
          <w:marBottom w:val="0"/>
          <w:divBdr>
            <w:top w:val="none" w:sz="0" w:space="0" w:color="auto"/>
            <w:left w:val="none" w:sz="0" w:space="0" w:color="auto"/>
            <w:bottom w:val="none" w:sz="0" w:space="0" w:color="auto"/>
            <w:right w:val="none" w:sz="0" w:space="0" w:color="auto"/>
          </w:divBdr>
        </w:div>
        <w:div w:id="892471023">
          <w:marLeft w:val="0"/>
          <w:marRight w:val="0"/>
          <w:marTop w:val="0"/>
          <w:marBottom w:val="0"/>
          <w:divBdr>
            <w:top w:val="none" w:sz="0" w:space="0" w:color="auto"/>
            <w:left w:val="none" w:sz="0" w:space="0" w:color="auto"/>
            <w:bottom w:val="none" w:sz="0" w:space="0" w:color="auto"/>
            <w:right w:val="none" w:sz="0" w:space="0" w:color="auto"/>
          </w:divBdr>
        </w:div>
        <w:div w:id="284503634">
          <w:marLeft w:val="0"/>
          <w:marRight w:val="0"/>
          <w:marTop w:val="0"/>
          <w:marBottom w:val="0"/>
          <w:divBdr>
            <w:top w:val="none" w:sz="0" w:space="0" w:color="auto"/>
            <w:left w:val="none" w:sz="0" w:space="0" w:color="auto"/>
            <w:bottom w:val="none" w:sz="0" w:space="0" w:color="auto"/>
            <w:right w:val="none" w:sz="0" w:space="0" w:color="auto"/>
          </w:divBdr>
        </w:div>
        <w:div w:id="214320222">
          <w:marLeft w:val="0"/>
          <w:marRight w:val="0"/>
          <w:marTop w:val="0"/>
          <w:marBottom w:val="0"/>
          <w:divBdr>
            <w:top w:val="none" w:sz="0" w:space="0" w:color="auto"/>
            <w:left w:val="none" w:sz="0" w:space="0" w:color="auto"/>
            <w:bottom w:val="none" w:sz="0" w:space="0" w:color="auto"/>
            <w:right w:val="none" w:sz="0" w:space="0" w:color="auto"/>
          </w:divBdr>
        </w:div>
        <w:div w:id="1887595899">
          <w:marLeft w:val="0"/>
          <w:marRight w:val="0"/>
          <w:marTop w:val="0"/>
          <w:marBottom w:val="0"/>
          <w:divBdr>
            <w:top w:val="none" w:sz="0" w:space="0" w:color="auto"/>
            <w:left w:val="none" w:sz="0" w:space="0" w:color="auto"/>
            <w:bottom w:val="none" w:sz="0" w:space="0" w:color="auto"/>
            <w:right w:val="none" w:sz="0" w:space="0" w:color="auto"/>
          </w:divBdr>
        </w:div>
        <w:div w:id="1044524227">
          <w:marLeft w:val="0"/>
          <w:marRight w:val="0"/>
          <w:marTop w:val="0"/>
          <w:marBottom w:val="0"/>
          <w:divBdr>
            <w:top w:val="none" w:sz="0" w:space="0" w:color="auto"/>
            <w:left w:val="none" w:sz="0" w:space="0" w:color="auto"/>
            <w:bottom w:val="none" w:sz="0" w:space="0" w:color="auto"/>
            <w:right w:val="none" w:sz="0" w:space="0" w:color="auto"/>
          </w:divBdr>
        </w:div>
        <w:div w:id="1155296938">
          <w:marLeft w:val="0"/>
          <w:marRight w:val="0"/>
          <w:marTop w:val="0"/>
          <w:marBottom w:val="0"/>
          <w:divBdr>
            <w:top w:val="none" w:sz="0" w:space="0" w:color="auto"/>
            <w:left w:val="none" w:sz="0" w:space="0" w:color="auto"/>
            <w:bottom w:val="none" w:sz="0" w:space="0" w:color="auto"/>
            <w:right w:val="none" w:sz="0" w:space="0" w:color="auto"/>
          </w:divBdr>
        </w:div>
        <w:div w:id="447044748">
          <w:marLeft w:val="0"/>
          <w:marRight w:val="0"/>
          <w:marTop w:val="0"/>
          <w:marBottom w:val="0"/>
          <w:divBdr>
            <w:top w:val="none" w:sz="0" w:space="0" w:color="auto"/>
            <w:left w:val="none" w:sz="0" w:space="0" w:color="auto"/>
            <w:bottom w:val="none" w:sz="0" w:space="0" w:color="auto"/>
            <w:right w:val="none" w:sz="0" w:space="0" w:color="auto"/>
          </w:divBdr>
        </w:div>
      </w:divsChild>
    </w:div>
    <w:div w:id="468480066">
      <w:bodyDiv w:val="1"/>
      <w:marLeft w:val="0"/>
      <w:marRight w:val="0"/>
      <w:marTop w:val="0"/>
      <w:marBottom w:val="0"/>
      <w:divBdr>
        <w:top w:val="none" w:sz="0" w:space="0" w:color="auto"/>
        <w:left w:val="none" w:sz="0" w:space="0" w:color="auto"/>
        <w:bottom w:val="none" w:sz="0" w:space="0" w:color="auto"/>
        <w:right w:val="none" w:sz="0" w:space="0" w:color="auto"/>
      </w:divBdr>
      <w:divsChild>
        <w:div w:id="434635663">
          <w:marLeft w:val="0"/>
          <w:marRight w:val="0"/>
          <w:marTop w:val="0"/>
          <w:marBottom w:val="0"/>
          <w:divBdr>
            <w:top w:val="none" w:sz="0" w:space="0" w:color="auto"/>
            <w:left w:val="none" w:sz="0" w:space="0" w:color="auto"/>
            <w:bottom w:val="none" w:sz="0" w:space="0" w:color="auto"/>
            <w:right w:val="none" w:sz="0" w:space="0" w:color="auto"/>
          </w:divBdr>
        </w:div>
        <w:div w:id="248317092">
          <w:marLeft w:val="0"/>
          <w:marRight w:val="0"/>
          <w:marTop w:val="0"/>
          <w:marBottom w:val="0"/>
          <w:divBdr>
            <w:top w:val="none" w:sz="0" w:space="0" w:color="auto"/>
            <w:left w:val="none" w:sz="0" w:space="0" w:color="auto"/>
            <w:bottom w:val="none" w:sz="0" w:space="0" w:color="auto"/>
            <w:right w:val="none" w:sz="0" w:space="0" w:color="auto"/>
          </w:divBdr>
        </w:div>
      </w:divsChild>
    </w:div>
    <w:div w:id="486898850">
      <w:bodyDiv w:val="1"/>
      <w:marLeft w:val="0"/>
      <w:marRight w:val="0"/>
      <w:marTop w:val="0"/>
      <w:marBottom w:val="0"/>
      <w:divBdr>
        <w:top w:val="none" w:sz="0" w:space="0" w:color="auto"/>
        <w:left w:val="none" w:sz="0" w:space="0" w:color="auto"/>
        <w:bottom w:val="none" w:sz="0" w:space="0" w:color="auto"/>
        <w:right w:val="none" w:sz="0" w:space="0" w:color="auto"/>
      </w:divBdr>
      <w:divsChild>
        <w:div w:id="1818916388">
          <w:marLeft w:val="0"/>
          <w:marRight w:val="0"/>
          <w:marTop w:val="0"/>
          <w:marBottom w:val="0"/>
          <w:divBdr>
            <w:top w:val="none" w:sz="0" w:space="0" w:color="auto"/>
            <w:left w:val="none" w:sz="0" w:space="0" w:color="auto"/>
            <w:bottom w:val="none" w:sz="0" w:space="0" w:color="auto"/>
            <w:right w:val="none" w:sz="0" w:space="0" w:color="auto"/>
          </w:divBdr>
        </w:div>
        <w:div w:id="1728335751">
          <w:marLeft w:val="0"/>
          <w:marRight w:val="0"/>
          <w:marTop w:val="0"/>
          <w:marBottom w:val="0"/>
          <w:divBdr>
            <w:top w:val="none" w:sz="0" w:space="0" w:color="auto"/>
            <w:left w:val="none" w:sz="0" w:space="0" w:color="auto"/>
            <w:bottom w:val="none" w:sz="0" w:space="0" w:color="auto"/>
            <w:right w:val="none" w:sz="0" w:space="0" w:color="auto"/>
          </w:divBdr>
        </w:div>
        <w:div w:id="32384098">
          <w:marLeft w:val="0"/>
          <w:marRight w:val="0"/>
          <w:marTop w:val="0"/>
          <w:marBottom w:val="0"/>
          <w:divBdr>
            <w:top w:val="none" w:sz="0" w:space="0" w:color="auto"/>
            <w:left w:val="none" w:sz="0" w:space="0" w:color="auto"/>
            <w:bottom w:val="none" w:sz="0" w:space="0" w:color="auto"/>
            <w:right w:val="none" w:sz="0" w:space="0" w:color="auto"/>
          </w:divBdr>
        </w:div>
        <w:div w:id="1671055379">
          <w:marLeft w:val="0"/>
          <w:marRight w:val="0"/>
          <w:marTop w:val="0"/>
          <w:marBottom w:val="0"/>
          <w:divBdr>
            <w:top w:val="none" w:sz="0" w:space="0" w:color="auto"/>
            <w:left w:val="none" w:sz="0" w:space="0" w:color="auto"/>
            <w:bottom w:val="none" w:sz="0" w:space="0" w:color="auto"/>
            <w:right w:val="none" w:sz="0" w:space="0" w:color="auto"/>
          </w:divBdr>
        </w:div>
        <w:div w:id="603146149">
          <w:marLeft w:val="0"/>
          <w:marRight w:val="0"/>
          <w:marTop w:val="0"/>
          <w:marBottom w:val="0"/>
          <w:divBdr>
            <w:top w:val="none" w:sz="0" w:space="0" w:color="auto"/>
            <w:left w:val="none" w:sz="0" w:space="0" w:color="auto"/>
            <w:bottom w:val="none" w:sz="0" w:space="0" w:color="auto"/>
            <w:right w:val="none" w:sz="0" w:space="0" w:color="auto"/>
          </w:divBdr>
        </w:div>
        <w:div w:id="370299969">
          <w:marLeft w:val="0"/>
          <w:marRight w:val="0"/>
          <w:marTop w:val="0"/>
          <w:marBottom w:val="0"/>
          <w:divBdr>
            <w:top w:val="none" w:sz="0" w:space="0" w:color="auto"/>
            <w:left w:val="none" w:sz="0" w:space="0" w:color="auto"/>
            <w:bottom w:val="none" w:sz="0" w:space="0" w:color="auto"/>
            <w:right w:val="none" w:sz="0" w:space="0" w:color="auto"/>
          </w:divBdr>
        </w:div>
        <w:div w:id="1394500568">
          <w:marLeft w:val="0"/>
          <w:marRight w:val="0"/>
          <w:marTop w:val="0"/>
          <w:marBottom w:val="0"/>
          <w:divBdr>
            <w:top w:val="none" w:sz="0" w:space="0" w:color="auto"/>
            <w:left w:val="none" w:sz="0" w:space="0" w:color="auto"/>
            <w:bottom w:val="none" w:sz="0" w:space="0" w:color="auto"/>
            <w:right w:val="none" w:sz="0" w:space="0" w:color="auto"/>
          </w:divBdr>
        </w:div>
        <w:div w:id="142813231">
          <w:marLeft w:val="0"/>
          <w:marRight w:val="0"/>
          <w:marTop w:val="0"/>
          <w:marBottom w:val="0"/>
          <w:divBdr>
            <w:top w:val="none" w:sz="0" w:space="0" w:color="auto"/>
            <w:left w:val="none" w:sz="0" w:space="0" w:color="auto"/>
            <w:bottom w:val="none" w:sz="0" w:space="0" w:color="auto"/>
            <w:right w:val="none" w:sz="0" w:space="0" w:color="auto"/>
          </w:divBdr>
        </w:div>
        <w:div w:id="381445251">
          <w:marLeft w:val="0"/>
          <w:marRight w:val="0"/>
          <w:marTop w:val="0"/>
          <w:marBottom w:val="0"/>
          <w:divBdr>
            <w:top w:val="none" w:sz="0" w:space="0" w:color="auto"/>
            <w:left w:val="none" w:sz="0" w:space="0" w:color="auto"/>
            <w:bottom w:val="none" w:sz="0" w:space="0" w:color="auto"/>
            <w:right w:val="none" w:sz="0" w:space="0" w:color="auto"/>
          </w:divBdr>
        </w:div>
        <w:div w:id="421221249">
          <w:marLeft w:val="0"/>
          <w:marRight w:val="0"/>
          <w:marTop w:val="0"/>
          <w:marBottom w:val="0"/>
          <w:divBdr>
            <w:top w:val="none" w:sz="0" w:space="0" w:color="auto"/>
            <w:left w:val="none" w:sz="0" w:space="0" w:color="auto"/>
            <w:bottom w:val="none" w:sz="0" w:space="0" w:color="auto"/>
            <w:right w:val="none" w:sz="0" w:space="0" w:color="auto"/>
          </w:divBdr>
        </w:div>
        <w:div w:id="266814240">
          <w:marLeft w:val="0"/>
          <w:marRight w:val="0"/>
          <w:marTop w:val="0"/>
          <w:marBottom w:val="0"/>
          <w:divBdr>
            <w:top w:val="none" w:sz="0" w:space="0" w:color="auto"/>
            <w:left w:val="none" w:sz="0" w:space="0" w:color="auto"/>
            <w:bottom w:val="none" w:sz="0" w:space="0" w:color="auto"/>
            <w:right w:val="none" w:sz="0" w:space="0" w:color="auto"/>
          </w:divBdr>
        </w:div>
        <w:div w:id="1023553572">
          <w:marLeft w:val="0"/>
          <w:marRight w:val="0"/>
          <w:marTop w:val="0"/>
          <w:marBottom w:val="0"/>
          <w:divBdr>
            <w:top w:val="none" w:sz="0" w:space="0" w:color="auto"/>
            <w:left w:val="none" w:sz="0" w:space="0" w:color="auto"/>
            <w:bottom w:val="none" w:sz="0" w:space="0" w:color="auto"/>
            <w:right w:val="none" w:sz="0" w:space="0" w:color="auto"/>
          </w:divBdr>
        </w:div>
        <w:div w:id="2104452256">
          <w:marLeft w:val="0"/>
          <w:marRight w:val="0"/>
          <w:marTop w:val="0"/>
          <w:marBottom w:val="0"/>
          <w:divBdr>
            <w:top w:val="none" w:sz="0" w:space="0" w:color="auto"/>
            <w:left w:val="none" w:sz="0" w:space="0" w:color="auto"/>
            <w:bottom w:val="none" w:sz="0" w:space="0" w:color="auto"/>
            <w:right w:val="none" w:sz="0" w:space="0" w:color="auto"/>
          </w:divBdr>
        </w:div>
        <w:div w:id="1650086328">
          <w:marLeft w:val="0"/>
          <w:marRight w:val="0"/>
          <w:marTop w:val="0"/>
          <w:marBottom w:val="0"/>
          <w:divBdr>
            <w:top w:val="none" w:sz="0" w:space="0" w:color="auto"/>
            <w:left w:val="none" w:sz="0" w:space="0" w:color="auto"/>
            <w:bottom w:val="none" w:sz="0" w:space="0" w:color="auto"/>
            <w:right w:val="none" w:sz="0" w:space="0" w:color="auto"/>
          </w:divBdr>
        </w:div>
        <w:div w:id="443616965">
          <w:marLeft w:val="0"/>
          <w:marRight w:val="0"/>
          <w:marTop w:val="0"/>
          <w:marBottom w:val="0"/>
          <w:divBdr>
            <w:top w:val="none" w:sz="0" w:space="0" w:color="auto"/>
            <w:left w:val="none" w:sz="0" w:space="0" w:color="auto"/>
            <w:bottom w:val="none" w:sz="0" w:space="0" w:color="auto"/>
            <w:right w:val="none" w:sz="0" w:space="0" w:color="auto"/>
          </w:divBdr>
        </w:div>
        <w:div w:id="426266677">
          <w:marLeft w:val="0"/>
          <w:marRight w:val="0"/>
          <w:marTop w:val="0"/>
          <w:marBottom w:val="0"/>
          <w:divBdr>
            <w:top w:val="none" w:sz="0" w:space="0" w:color="auto"/>
            <w:left w:val="none" w:sz="0" w:space="0" w:color="auto"/>
            <w:bottom w:val="none" w:sz="0" w:space="0" w:color="auto"/>
            <w:right w:val="none" w:sz="0" w:space="0" w:color="auto"/>
          </w:divBdr>
        </w:div>
        <w:div w:id="564339252">
          <w:marLeft w:val="0"/>
          <w:marRight w:val="0"/>
          <w:marTop w:val="0"/>
          <w:marBottom w:val="0"/>
          <w:divBdr>
            <w:top w:val="none" w:sz="0" w:space="0" w:color="auto"/>
            <w:left w:val="none" w:sz="0" w:space="0" w:color="auto"/>
            <w:bottom w:val="none" w:sz="0" w:space="0" w:color="auto"/>
            <w:right w:val="none" w:sz="0" w:space="0" w:color="auto"/>
          </w:divBdr>
        </w:div>
        <w:div w:id="1122530166">
          <w:marLeft w:val="0"/>
          <w:marRight w:val="0"/>
          <w:marTop w:val="0"/>
          <w:marBottom w:val="0"/>
          <w:divBdr>
            <w:top w:val="none" w:sz="0" w:space="0" w:color="auto"/>
            <w:left w:val="none" w:sz="0" w:space="0" w:color="auto"/>
            <w:bottom w:val="none" w:sz="0" w:space="0" w:color="auto"/>
            <w:right w:val="none" w:sz="0" w:space="0" w:color="auto"/>
          </w:divBdr>
        </w:div>
        <w:div w:id="223879036">
          <w:marLeft w:val="0"/>
          <w:marRight w:val="0"/>
          <w:marTop w:val="0"/>
          <w:marBottom w:val="0"/>
          <w:divBdr>
            <w:top w:val="none" w:sz="0" w:space="0" w:color="auto"/>
            <w:left w:val="none" w:sz="0" w:space="0" w:color="auto"/>
            <w:bottom w:val="none" w:sz="0" w:space="0" w:color="auto"/>
            <w:right w:val="none" w:sz="0" w:space="0" w:color="auto"/>
          </w:divBdr>
        </w:div>
        <w:div w:id="1875146018">
          <w:marLeft w:val="0"/>
          <w:marRight w:val="0"/>
          <w:marTop w:val="0"/>
          <w:marBottom w:val="0"/>
          <w:divBdr>
            <w:top w:val="none" w:sz="0" w:space="0" w:color="auto"/>
            <w:left w:val="none" w:sz="0" w:space="0" w:color="auto"/>
            <w:bottom w:val="none" w:sz="0" w:space="0" w:color="auto"/>
            <w:right w:val="none" w:sz="0" w:space="0" w:color="auto"/>
          </w:divBdr>
        </w:div>
        <w:div w:id="1180117616">
          <w:marLeft w:val="0"/>
          <w:marRight w:val="0"/>
          <w:marTop w:val="0"/>
          <w:marBottom w:val="0"/>
          <w:divBdr>
            <w:top w:val="none" w:sz="0" w:space="0" w:color="auto"/>
            <w:left w:val="none" w:sz="0" w:space="0" w:color="auto"/>
            <w:bottom w:val="none" w:sz="0" w:space="0" w:color="auto"/>
            <w:right w:val="none" w:sz="0" w:space="0" w:color="auto"/>
          </w:divBdr>
        </w:div>
      </w:divsChild>
    </w:div>
    <w:div w:id="561449616">
      <w:bodyDiv w:val="1"/>
      <w:marLeft w:val="0"/>
      <w:marRight w:val="0"/>
      <w:marTop w:val="0"/>
      <w:marBottom w:val="0"/>
      <w:divBdr>
        <w:top w:val="none" w:sz="0" w:space="0" w:color="auto"/>
        <w:left w:val="none" w:sz="0" w:space="0" w:color="auto"/>
        <w:bottom w:val="none" w:sz="0" w:space="0" w:color="auto"/>
        <w:right w:val="none" w:sz="0" w:space="0" w:color="auto"/>
      </w:divBdr>
      <w:divsChild>
        <w:div w:id="5718868">
          <w:marLeft w:val="0"/>
          <w:marRight w:val="0"/>
          <w:marTop w:val="0"/>
          <w:marBottom w:val="0"/>
          <w:divBdr>
            <w:top w:val="none" w:sz="0" w:space="0" w:color="auto"/>
            <w:left w:val="none" w:sz="0" w:space="0" w:color="auto"/>
            <w:bottom w:val="none" w:sz="0" w:space="0" w:color="auto"/>
            <w:right w:val="none" w:sz="0" w:space="0" w:color="auto"/>
          </w:divBdr>
        </w:div>
        <w:div w:id="2084569716">
          <w:marLeft w:val="0"/>
          <w:marRight w:val="0"/>
          <w:marTop w:val="0"/>
          <w:marBottom w:val="0"/>
          <w:divBdr>
            <w:top w:val="none" w:sz="0" w:space="0" w:color="auto"/>
            <w:left w:val="none" w:sz="0" w:space="0" w:color="auto"/>
            <w:bottom w:val="none" w:sz="0" w:space="0" w:color="auto"/>
            <w:right w:val="none" w:sz="0" w:space="0" w:color="auto"/>
          </w:divBdr>
        </w:div>
        <w:div w:id="871922147">
          <w:marLeft w:val="0"/>
          <w:marRight w:val="0"/>
          <w:marTop w:val="0"/>
          <w:marBottom w:val="0"/>
          <w:divBdr>
            <w:top w:val="none" w:sz="0" w:space="0" w:color="auto"/>
            <w:left w:val="none" w:sz="0" w:space="0" w:color="auto"/>
            <w:bottom w:val="none" w:sz="0" w:space="0" w:color="auto"/>
            <w:right w:val="none" w:sz="0" w:space="0" w:color="auto"/>
          </w:divBdr>
        </w:div>
        <w:div w:id="666596498">
          <w:marLeft w:val="0"/>
          <w:marRight w:val="0"/>
          <w:marTop w:val="0"/>
          <w:marBottom w:val="0"/>
          <w:divBdr>
            <w:top w:val="none" w:sz="0" w:space="0" w:color="auto"/>
            <w:left w:val="none" w:sz="0" w:space="0" w:color="auto"/>
            <w:bottom w:val="none" w:sz="0" w:space="0" w:color="auto"/>
            <w:right w:val="none" w:sz="0" w:space="0" w:color="auto"/>
          </w:divBdr>
        </w:div>
        <w:div w:id="532502656">
          <w:marLeft w:val="0"/>
          <w:marRight w:val="0"/>
          <w:marTop w:val="0"/>
          <w:marBottom w:val="0"/>
          <w:divBdr>
            <w:top w:val="none" w:sz="0" w:space="0" w:color="auto"/>
            <w:left w:val="none" w:sz="0" w:space="0" w:color="auto"/>
            <w:bottom w:val="none" w:sz="0" w:space="0" w:color="auto"/>
            <w:right w:val="none" w:sz="0" w:space="0" w:color="auto"/>
          </w:divBdr>
        </w:div>
        <w:div w:id="1284965164">
          <w:marLeft w:val="0"/>
          <w:marRight w:val="0"/>
          <w:marTop w:val="0"/>
          <w:marBottom w:val="0"/>
          <w:divBdr>
            <w:top w:val="none" w:sz="0" w:space="0" w:color="auto"/>
            <w:left w:val="none" w:sz="0" w:space="0" w:color="auto"/>
            <w:bottom w:val="none" w:sz="0" w:space="0" w:color="auto"/>
            <w:right w:val="none" w:sz="0" w:space="0" w:color="auto"/>
          </w:divBdr>
        </w:div>
        <w:div w:id="1003047634">
          <w:marLeft w:val="0"/>
          <w:marRight w:val="0"/>
          <w:marTop w:val="0"/>
          <w:marBottom w:val="0"/>
          <w:divBdr>
            <w:top w:val="none" w:sz="0" w:space="0" w:color="auto"/>
            <w:left w:val="none" w:sz="0" w:space="0" w:color="auto"/>
            <w:bottom w:val="none" w:sz="0" w:space="0" w:color="auto"/>
            <w:right w:val="none" w:sz="0" w:space="0" w:color="auto"/>
          </w:divBdr>
        </w:div>
        <w:div w:id="1904414142">
          <w:marLeft w:val="0"/>
          <w:marRight w:val="0"/>
          <w:marTop w:val="0"/>
          <w:marBottom w:val="0"/>
          <w:divBdr>
            <w:top w:val="none" w:sz="0" w:space="0" w:color="auto"/>
            <w:left w:val="none" w:sz="0" w:space="0" w:color="auto"/>
            <w:bottom w:val="none" w:sz="0" w:space="0" w:color="auto"/>
            <w:right w:val="none" w:sz="0" w:space="0" w:color="auto"/>
          </w:divBdr>
        </w:div>
        <w:div w:id="1147823694">
          <w:marLeft w:val="0"/>
          <w:marRight w:val="0"/>
          <w:marTop w:val="0"/>
          <w:marBottom w:val="0"/>
          <w:divBdr>
            <w:top w:val="none" w:sz="0" w:space="0" w:color="auto"/>
            <w:left w:val="none" w:sz="0" w:space="0" w:color="auto"/>
            <w:bottom w:val="none" w:sz="0" w:space="0" w:color="auto"/>
            <w:right w:val="none" w:sz="0" w:space="0" w:color="auto"/>
          </w:divBdr>
        </w:div>
        <w:div w:id="1674258969">
          <w:marLeft w:val="0"/>
          <w:marRight w:val="0"/>
          <w:marTop w:val="0"/>
          <w:marBottom w:val="0"/>
          <w:divBdr>
            <w:top w:val="none" w:sz="0" w:space="0" w:color="auto"/>
            <w:left w:val="none" w:sz="0" w:space="0" w:color="auto"/>
            <w:bottom w:val="none" w:sz="0" w:space="0" w:color="auto"/>
            <w:right w:val="none" w:sz="0" w:space="0" w:color="auto"/>
          </w:divBdr>
        </w:div>
        <w:div w:id="355036165">
          <w:marLeft w:val="0"/>
          <w:marRight w:val="0"/>
          <w:marTop w:val="0"/>
          <w:marBottom w:val="0"/>
          <w:divBdr>
            <w:top w:val="none" w:sz="0" w:space="0" w:color="auto"/>
            <w:left w:val="none" w:sz="0" w:space="0" w:color="auto"/>
            <w:bottom w:val="none" w:sz="0" w:space="0" w:color="auto"/>
            <w:right w:val="none" w:sz="0" w:space="0" w:color="auto"/>
          </w:divBdr>
        </w:div>
        <w:div w:id="394090579">
          <w:marLeft w:val="0"/>
          <w:marRight w:val="0"/>
          <w:marTop w:val="0"/>
          <w:marBottom w:val="0"/>
          <w:divBdr>
            <w:top w:val="none" w:sz="0" w:space="0" w:color="auto"/>
            <w:left w:val="none" w:sz="0" w:space="0" w:color="auto"/>
            <w:bottom w:val="none" w:sz="0" w:space="0" w:color="auto"/>
            <w:right w:val="none" w:sz="0" w:space="0" w:color="auto"/>
          </w:divBdr>
        </w:div>
        <w:div w:id="170490322">
          <w:marLeft w:val="0"/>
          <w:marRight w:val="0"/>
          <w:marTop w:val="0"/>
          <w:marBottom w:val="0"/>
          <w:divBdr>
            <w:top w:val="none" w:sz="0" w:space="0" w:color="auto"/>
            <w:left w:val="none" w:sz="0" w:space="0" w:color="auto"/>
            <w:bottom w:val="none" w:sz="0" w:space="0" w:color="auto"/>
            <w:right w:val="none" w:sz="0" w:space="0" w:color="auto"/>
          </w:divBdr>
        </w:div>
        <w:div w:id="407653918">
          <w:marLeft w:val="0"/>
          <w:marRight w:val="0"/>
          <w:marTop w:val="0"/>
          <w:marBottom w:val="0"/>
          <w:divBdr>
            <w:top w:val="none" w:sz="0" w:space="0" w:color="auto"/>
            <w:left w:val="none" w:sz="0" w:space="0" w:color="auto"/>
            <w:bottom w:val="none" w:sz="0" w:space="0" w:color="auto"/>
            <w:right w:val="none" w:sz="0" w:space="0" w:color="auto"/>
          </w:divBdr>
        </w:div>
        <w:div w:id="47461234">
          <w:marLeft w:val="0"/>
          <w:marRight w:val="0"/>
          <w:marTop w:val="0"/>
          <w:marBottom w:val="0"/>
          <w:divBdr>
            <w:top w:val="none" w:sz="0" w:space="0" w:color="auto"/>
            <w:left w:val="none" w:sz="0" w:space="0" w:color="auto"/>
            <w:bottom w:val="none" w:sz="0" w:space="0" w:color="auto"/>
            <w:right w:val="none" w:sz="0" w:space="0" w:color="auto"/>
          </w:divBdr>
        </w:div>
        <w:div w:id="840857157">
          <w:marLeft w:val="0"/>
          <w:marRight w:val="0"/>
          <w:marTop w:val="0"/>
          <w:marBottom w:val="0"/>
          <w:divBdr>
            <w:top w:val="none" w:sz="0" w:space="0" w:color="auto"/>
            <w:left w:val="none" w:sz="0" w:space="0" w:color="auto"/>
            <w:bottom w:val="none" w:sz="0" w:space="0" w:color="auto"/>
            <w:right w:val="none" w:sz="0" w:space="0" w:color="auto"/>
          </w:divBdr>
        </w:div>
        <w:div w:id="1473644004">
          <w:marLeft w:val="0"/>
          <w:marRight w:val="0"/>
          <w:marTop w:val="0"/>
          <w:marBottom w:val="0"/>
          <w:divBdr>
            <w:top w:val="none" w:sz="0" w:space="0" w:color="auto"/>
            <w:left w:val="none" w:sz="0" w:space="0" w:color="auto"/>
            <w:bottom w:val="none" w:sz="0" w:space="0" w:color="auto"/>
            <w:right w:val="none" w:sz="0" w:space="0" w:color="auto"/>
          </w:divBdr>
        </w:div>
        <w:div w:id="385493796">
          <w:marLeft w:val="0"/>
          <w:marRight w:val="0"/>
          <w:marTop w:val="0"/>
          <w:marBottom w:val="0"/>
          <w:divBdr>
            <w:top w:val="none" w:sz="0" w:space="0" w:color="auto"/>
            <w:left w:val="none" w:sz="0" w:space="0" w:color="auto"/>
            <w:bottom w:val="none" w:sz="0" w:space="0" w:color="auto"/>
            <w:right w:val="none" w:sz="0" w:space="0" w:color="auto"/>
          </w:divBdr>
        </w:div>
        <w:div w:id="593713123">
          <w:marLeft w:val="0"/>
          <w:marRight w:val="0"/>
          <w:marTop w:val="0"/>
          <w:marBottom w:val="0"/>
          <w:divBdr>
            <w:top w:val="none" w:sz="0" w:space="0" w:color="auto"/>
            <w:left w:val="none" w:sz="0" w:space="0" w:color="auto"/>
            <w:bottom w:val="none" w:sz="0" w:space="0" w:color="auto"/>
            <w:right w:val="none" w:sz="0" w:space="0" w:color="auto"/>
          </w:divBdr>
        </w:div>
        <w:div w:id="820344826">
          <w:marLeft w:val="0"/>
          <w:marRight w:val="0"/>
          <w:marTop w:val="0"/>
          <w:marBottom w:val="0"/>
          <w:divBdr>
            <w:top w:val="none" w:sz="0" w:space="0" w:color="auto"/>
            <w:left w:val="none" w:sz="0" w:space="0" w:color="auto"/>
            <w:bottom w:val="none" w:sz="0" w:space="0" w:color="auto"/>
            <w:right w:val="none" w:sz="0" w:space="0" w:color="auto"/>
          </w:divBdr>
        </w:div>
        <w:div w:id="1847280939">
          <w:marLeft w:val="0"/>
          <w:marRight w:val="0"/>
          <w:marTop w:val="0"/>
          <w:marBottom w:val="0"/>
          <w:divBdr>
            <w:top w:val="none" w:sz="0" w:space="0" w:color="auto"/>
            <w:left w:val="none" w:sz="0" w:space="0" w:color="auto"/>
            <w:bottom w:val="none" w:sz="0" w:space="0" w:color="auto"/>
            <w:right w:val="none" w:sz="0" w:space="0" w:color="auto"/>
          </w:divBdr>
        </w:div>
        <w:div w:id="598682163">
          <w:marLeft w:val="0"/>
          <w:marRight w:val="0"/>
          <w:marTop w:val="0"/>
          <w:marBottom w:val="0"/>
          <w:divBdr>
            <w:top w:val="none" w:sz="0" w:space="0" w:color="auto"/>
            <w:left w:val="none" w:sz="0" w:space="0" w:color="auto"/>
            <w:bottom w:val="none" w:sz="0" w:space="0" w:color="auto"/>
            <w:right w:val="none" w:sz="0" w:space="0" w:color="auto"/>
          </w:divBdr>
        </w:div>
        <w:div w:id="1807430650">
          <w:marLeft w:val="0"/>
          <w:marRight w:val="0"/>
          <w:marTop w:val="0"/>
          <w:marBottom w:val="0"/>
          <w:divBdr>
            <w:top w:val="none" w:sz="0" w:space="0" w:color="auto"/>
            <w:left w:val="none" w:sz="0" w:space="0" w:color="auto"/>
            <w:bottom w:val="none" w:sz="0" w:space="0" w:color="auto"/>
            <w:right w:val="none" w:sz="0" w:space="0" w:color="auto"/>
          </w:divBdr>
        </w:div>
        <w:div w:id="427235088">
          <w:marLeft w:val="0"/>
          <w:marRight w:val="0"/>
          <w:marTop w:val="0"/>
          <w:marBottom w:val="0"/>
          <w:divBdr>
            <w:top w:val="none" w:sz="0" w:space="0" w:color="auto"/>
            <w:left w:val="none" w:sz="0" w:space="0" w:color="auto"/>
            <w:bottom w:val="none" w:sz="0" w:space="0" w:color="auto"/>
            <w:right w:val="none" w:sz="0" w:space="0" w:color="auto"/>
          </w:divBdr>
        </w:div>
        <w:div w:id="1194659432">
          <w:marLeft w:val="0"/>
          <w:marRight w:val="0"/>
          <w:marTop w:val="0"/>
          <w:marBottom w:val="0"/>
          <w:divBdr>
            <w:top w:val="none" w:sz="0" w:space="0" w:color="auto"/>
            <w:left w:val="none" w:sz="0" w:space="0" w:color="auto"/>
            <w:bottom w:val="none" w:sz="0" w:space="0" w:color="auto"/>
            <w:right w:val="none" w:sz="0" w:space="0" w:color="auto"/>
          </w:divBdr>
        </w:div>
        <w:div w:id="1154223818">
          <w:marLeft w:val="0"/>
          <w:marRight w:val="0"/>
          <w:marTop w:val="0"/>
          <w:marBottom w:val="0"/>
          <w:divBdr>
            <w:top w:val="none" w:sz="0" w:space="0" w:color="auto"/>
            <w:left w:val="none" w:sz="0" w:space="0" w:color="auto"/>
            <w:bottom w:val="none" w:sz="0" w:space="0" w:color="auto"/>
            <w:right w:val="none" w:sz="0" w:space="0" w:color="auto"/>
          </w:divBdr>
        </w:div>
        <w:div w:id="1538741112">
          <w:marLeft w:val="0"/>
          <w:marRight w:val="0"/>
          <w:marTop w:val="0"/>
          <w:marBottom w:val="0"/>
          <w:divBdr>
            <w:top w:val="none" w:sz="0" w:space="0" w:color="auto"/>
            <w:left w:val="none" w:sz="0" w:space="0" w:color="auto"/>
            <w:bottom w:val="none" w:sz="0" w:space="0" w:color="auto"/>
            <w:right w:val="none" w:sz="0" w:space="0" w:color="auto"/>
          </w:divBdr>
        </w:div>
        <w:div w:id="988633779">
          <w:marLeft w:val="0"/>
          <w:marRight w:val="0"/>
          <w:marTop w:val="0"/>
          <w:marBottom w:val="0"/>
          <w:divBdr>
            <w:top w:val="none" w:sz="0" w:space="0" w:color="auto"/>
            <w:left w:val="none" w:sz="0" w:space="0" w:color="auto"/>
            <w:bottom w:val="none" w:sz="0" w:space="0" w:color="auto"/>
            <w:right w:val="none" w:sz="0" w:space="0" w:color="auto"/>
          </w:divBdr>
        </w:div>
      </w:divsChild>
    </w:div>
    <w:div w:id="695930277">
      <w:bodyDiv w:val="1"/>
      <w:marLeft w:val="0"/>
      <w:marRight w:val="0"/>
      <w:marTop w:val="0"/>
      <w:marBottom w:val="0"/>
      <w:divBdr>
        <w:top w:val="none" w:sz="0" w:space="0" w:color="auto"/>
        <w:left w:val="none" w:sz="0" w:space="0" w:color="auto"/>
        <w:bottom w:val="none" w:sz="0" w:space="0" w:color="auto"/>
        <w:right w:val="none" w:sz="0" w:space="0" w:color="auto"/>
      </w:divBdr>
      <w:divsChild>
        <w:div w:id="716389982">
          <w:marLeft w:val="0"/>
          <w:marRight w:val="0"/>
          <w:marTop w:val="0"/>
          <w:marBottom w:val="0"/>
          <w:divBdr>
            <w:top w:val="none" w:sz="0" w:space="0" w:color="auto"/>
            <w:left w:val="none" w:sz="0" w:space="0" w:color="auto"/>
            <w:bottom w:val="none" w:sz="0" w:space="0" w:color="auto"/>
            <w:right w:val="none" w:sz="0" w:space="0" w:color="auto"/>
          </w:divBdr>
        </w:div>
        <w:div w:id="624387603">
          <w:marLeft w:val="0"/>
          <w:marRight w:val="0"/>
          <w:marTop w:val="0"/>
          <w:marBottom w:val="0"/>
          <w:divBdr>
            <w:top w:val="none" w:sz="0" w:space="0" w:color="auto"/>
            <w:left w:val="none" w:sz="0" w:space="0" w:color="auto"/>
            <w:bottom w:val="none" w:sz="0" w:space="0" w:color="auto"/>
            <w:right w:val="none" w:sz="0" w:space="0" w:color="auto"/>
          </w:divBdr>
        </w:div>
        <w:div w:id="327905157">
          <w:marLeft w:val="0"/>
          <w:marRight w:val="0"/>
          <w:marTop w:val="0"/>
          <w:marBottom w:val="0"/>
          <w:divBdr>
            <w:top w:val="none" w:sz="0" w:space="0" w:color="auto"/>
            <w:left w:val="none" w:sz="0" w:space="0" w:color="auto"/>
            <w:bottom w:val="none" w:sz="0" w:space="0" w:color="auto"/>
            <w:right w:val="none" w:sz="0" w:space="0" w:color="auto"/>
          </w:divBdr>
        </w:div>
        <w:div w:id="2004818873">
          <w:marLeft w:val="0"/>
          <w:marRight w:val="0"/>
          <w:marTop w:val="0"/>
          <w:marBottom w:val="0"/>
          <w:divBdr>
            <w:top w:val="none" w:sz="0" w:space="0" w:color="auto"/>
            <w:left w:val="none" w:sz="0" w:space="0" w:color="auto"/>
            <w:bottom w:val="none" w:sz="0" w:space="0" w:color="auto"/>
            <w:right w:val="none" w:sz="0" w:space="0" w:color="auto"/>
          </w:divBdr>
        </w:div>
        <w:div w:id="548036604">
          <w:marLeft w:val="0"/>
          <w:marRight w:val="0"/>
          <w:marTop w:val="0"/>
          <w:marBottom w:val="0"/>
          <w:divBdr>
            <w:top w:val="none" w:sz="0" w:space="0" w:color="auto"/>
            <w:left w:val="none" w:sz="0" w:space="0" w:color="auto"/>
            <w:bottom w:val="none" w:sz="0" w:space="0" w:color="auto"/>
            <w:right w:val="none" w:sz="0" w:space="0" w:color="auto"/>
          </w:divBdr>
        </w:div>
        <w:div w:id="1786189131">
          <w:marLeft w:val="0"/>
          <w:marRight w:val="0"/>
          <w:marTop w:val="0"/>
          <w:marBottom w:val="0"/>
          <w:divBdr>
            <w:top w:val="none" w:sz="0" w:space="0" w:color="auto"/>
            <w:left w:val="none" w:sz="0" w:space="0" w:color="auto"/>
            <w:bottom w:val="none" w:sz="0" w:space="0" w:color="auto"/>
            <w:right w:val="none" w:sz="0" w:space="0" w:color="auto"/>
          </w:divBdr>
        </w:div>
        <w:div w:id="1570505609">
          <w:marLeft w:val="0"/>
          <w:marRight w:val="0"/>
          <w:marTop w:val="0"/>
          <w:marBottom w:val="0"/>
          <w:divBdr>
            <w:top w:val="none" w:sz="0" w:space="0" w:color="auto"/>
            <w:left w:val="none" w:sz="0" w:space="0" w:color="auto"/>
            <w:bottom w:val="none" w:sz="0" w:space="0" w:color="auto"/>
            <w:right w:val="none" w:sz="0" w:space="0" w:color="auto"/>
          </w:divBdr>
        </w:div>
        <w:div w:id="739446943">
          <w:marLeft w:val="0"/>
          <w:marRight w:val="0"/>
          <w:marTop w:val="0"/>
          <w:marBottom w:val="0"/>
          <w:divBdr>
            <w:top w:val="none" w:sz="0" w:space="0" w:color="auto"/>
            <w:left w:val="none" w:sz="0" w:space="0" w:color="auto"/>
            <w:bottom w:val="none" w:sz="0" w:space="0" w:color="auto"/>
            <w:right w:val="none" w:sz="0" w:space="0" w:color="auto"/>
          </w:divBdr>
        </w:div>
        <w:div w:id="841821175">
          <w:marLeft w:val="0"/>
          <w:marRight w:val="0"/>
          <w:marTop w:val="0"/>
          <w:marBottom w:val="0"/>
          <w:divBdr>
            <w:top w:val="none" w:sz="0" w:space="0" w:color="auto"/>
            <w:left w:val="none" w:sz="0" w:space="0" w:color="auto"/>
            <w:bottom w:val="none" w:sz="0" w:space="0" w:color="auto"/>
            <w:right w:val="none" w:sz="0" w:space="0" w:color="auto"/>
          </w:divBdr>
        </w:div>
        <w:div w:id="960955962">
          <w:marLeft w:val="0"/>
          <w:marRight w:val="0"/>
          <w:marTop w:val="0"/>
          <w:marBottom w:val="0"/>
          <w:divBdr>
            <w:top w:val="none" w:sz="0" w:space="0" w:color="auto"/>
            <w:left w:val="none" w:sz="0" w:space="0" w:color="auto"/>
            <w:bottom w:val="none" w:sz="0" w:space="0" w:color="auto"/>
            <w:right w:val="none" w:sz="0" w:space="0" w:color="auto"/>
          </w:divBdr>
        </w:div>
        <w:div w:id="1475028654">
          <w:marLeft w:val="0"/>
          <w:marRight w:val="0"/>
          <w:marTop w:val="0"/>
          <w:marBottom w:val="0"/>
          <w:divBdr>
            <w:top w:val="none" w:sz="0" w:space="0" w:color="auto"/>
            <w:left w:val="none" w:sz="0" w:space="0" w:color="auto"/>
            <w:bottom w:val="none" w:sz="0" w:space="0" w:color="auto"/>
            <w:right w:val="none" w:sz="0" w:space="0" w:color="auto"/>
          </w:divBdr>
        </w:div>
        <w:div w:id="1989288250">
          <w:marLeft w:val="0"/>
          <w:marRight w:val="0"/>
          <w:marTop w:val="0"/>
          <w:marBottom w:val="0"/>
          <w:divBdr>
            <w:top w:val="none" w:sz="0" w:space="0" w:color="auto"/>
            <w:left w:val="none" w:sz="0" w:space="0" w:color="auto"/>
            <w:bottom w:val="none" w:sz="0" w:space="0" w:color="auto"/>
            <w:right w:val="none" w:sz="0" w:space="0" w:color="auto"/>
          </w:divBdr>
        </w:div>
        <w:div w:id="1186556013">
          <w:marLeft w:val="0"/>
          <w:marRight w:val="0"/>
          <w:marTop w:val="0"/>
          <w:marBottom w:val="0"/>
          <w:divBdr>
            <w:top w:val="none" w:sz="0" w:space="0" w:color="auto"/>
            <w:left w:val="none" w:sz="0" w:space="0" w:color="auto"/>
            <w:bottom w:val="none" w:sz="0" w:space="0" w:color="auto"/>
            <w:right w:val="none" w:sz="0" w:space="0" w:color="auto"/>
          </w:divBdr>
        </w:div>
        <w:div w:id="1051267552">
          <w:marLeft w:val="0"/>
          <w:marRight w:val="0"/>
          <w:marTop w:val="0"/>
          <w:marBottom w:val="0"/>
          <w:divBdr>
            <w:top w:val="none" w:sz="0" w:space="0" w:color="auto"/>
            <w:left w:val="none" w:sz="0" w:space="0" w:color="auto"/>
            <w:bottom w:val="none" w:sz="0" w:space="0" w:color="auto"/>
            <w:right w:val="none" w:sz="0" w:space="0" w:color="auto"/>
          </w:divBdr>
        </w:div>
        <w:div w:id="1006058100">
          <w:marLeft w:val="0"/>
          <w:marRight w:val="0"/>
          <w:marTop w:val="0"/>
          <w:marBottom w:val="0"/>
          <w:divBdr>
            <w:top w:val="none" w:sz="0" w:space="0" w:color="auto"/>
            <w:left w:val="none" w:sz="0" w:space="0" w:color="auto"/>
            <w:bottom w:val="none" w:sz="0" w:space="0" w:color="auto"/>
            <w:right w:val="none" w:sz="0" w:space="0" w:color="auto"/>
          </w:divBdr>
        </w:div>
        <w:div w:id="293294019">
          <w:marLeft w:val="0"/>
          <w:marRight w:val="0"/>
          <w:marTop w:val="0"/>
          <w:marBottom w:val="0"/>
          <w:divBdr>
            <w:top w:val="none" w:sz="0" w:space="0" w:color="auto"/>
            <w:left w:val="none" w:sz="0" w:space="0" w:color="auto"/>
            <w:bottom w:val="none" w:sz="0" w:space="0" w:color="auto"/>
            <w:right w:val="none" w:sz="0" w:space="0" w:color="auto"/>
          </w:divBdr>
        </w:div>
        <w:div w:id="2136605356">
          <w:marLeft w:val="0"/>
          <w:marRight w:val="0"/>
          <w:marTop w:val="0"/>
          <w:marBottom w:val="0"/>
          <w:divBdr>
            <w:top w:val="none" w:sz="0" w:space="0" w:color="auto"/>
            <w:left w:val="none" w:sz="0" w:space="0" w:color="auto"/>
            <w:bottom w:val="none" w:sz="0" w:space="0" w:color="auto"/>
            <w:right w:val="none" w:sz="0" w:space="0" w:color="auto"/>
          </w:divBdr>
        </w:div>
        <w:div w:id="1996644685">
          <w:marLeft w:val="0"/>
          <w:marRight w:val="0"/>
          <w:marTop w:val="0"/>
          <w:marBottom w:val="0"/>
          <w:divBdr>
            <w:top w:val="none" w:sz="0" w:space="0" w:color="auto"/>
            <w:left w:val="none" w:sz="0" w:space="0" w:color="auto"/>
            <w:bottom w:val="none" w:sz="0" w:space="0" w:color="auto"/>
            <w:right w:val="none" w:sz="0" w:space="0" w:color="auto"/>
          </w:divBdr>
        </w:div>
        <w:div w:id="2019111264">
          <w:marLeft w:val="0"/>
          <w:marRight w:val="0"/>
          <w:marTop w:val="0"/>
          <w:marBottom w:val="0"/>
          <w:divBdr>
            <w:top w:val="none" w:sz="0" w:space="0" w:color="auto"/>
            <w:left w:val="none" w:sz="0" w:space="0" w:color="auto"/>
            <w:bottom w:val="none" w:sz="0" w:space="0" w:color="auto"/>
            <w:right w:val="none" w:sz="0" w:space="0" w:color="auto"/>
          </w:divBdr>
        </w:div>
        <w:div w:id="1257246952">
          <w:marLeft w:val="0"/>
          <w:marRight w:val="0"/>
          <w:marTop w:val="0"/>
          <w:marBottom w:val="0"/>
          <w:divBdr>
            <w:top w:val="none" w:sz="0" w:space="0" w:color="auto"/>
            <w:left w:val="none" w:sz="0" w:space="0" w:color="auto"/>
            <w:bottom w:val="none" w:sz="0" w:space="0" w:color="auto"/>
            <w:right w:val="none" w:sz="0" w:space="0" w:color="auto"/>
          </w:divBdr>
        </w:div>
        <w:div w:id="243955581">
          <w:marLeft w:val="0"/>
          <w:marRight w:val="0"/>
          <w:marTop w:val="0"/>
          <w:marBottom w:val="0"/>
          <w:divBdr>
            <w:top w:val="none" w:sz="0" w:space="0" w:color="auto"/>
            <w:left w:val="none" w:sz="0" w:space="0" w:color="auto"/>
            <w:bottom w:val="none" w:sz="0" w:space="0" w:color="auto"/>
            <w:right w:val="none" w:sz="0" w:space="0" w:color="auto"/>
          </w:divBdr>
        </w:div>
        <w:div w:id="292951893">
          <w:marLeft w:val="0"/>
          <w:marRight w:val="0"/>
          <w:marTop w:val="0"/>
          <w:marBottom w:val="0"/>
          <w:divBdr>
            <w:top w:val="none" w:sz="0" w:space="0" w:color="auto"/>
            <w:left w:val="none" w:sz="0" w:space="0" w:color="auto"/>
            <w:bottom w:val="none" w:sz="0" w:space="0" w:color="auto"/>
            <w:right w:val="none" w:sz="0" w:space="0" w:color="auto"/>
          </w:divBdr>
        </w:div>
        <w:div w:id="632295038">
          <w:marLeft w:val="0"/>
          <w:marRight w:val="0"/>
          <w:marTop w:val="0"/>
          <w:marBottom w:val="0"/>
          <w:divBdr>
            <w:top w:val="none" w:sz="0" w:space="0" w:color="auto"/>
            <w:left w:val="none" w:sz="0" w:space="0" w:color="auto"/>
            <w:bottom w:val="none" w:sz="0" w:space="0" w:color="auto"/>
            <w:right w:val="none" w:sz="0" w:space="0" w:color="auto"/>
          </w:divBdr>
        </w:div>
        <w:div w:id="193277379">
          <w:marLeft w:val="0"/>
          <w:marRight w:val="0"/>
          <w:marTop w:val="0"/>
          <w:marBottom w:val="0"/>
          <w:divBdr>
            <w:top w:val="none" w:sz="0" w:space="0" w:color="auto"/>
            <w:left w:val="none" w:sz="0" w:space="0" w:color="auto"/>
            <w:bottom w:val="none" w:sz="0" w:space="0" w:color="auto"/>
            <w:right w:val="none" w:sz="0" w:space="0" w:color="auto"/>
          </w:divBdr>
        </w:div>
        <w:div w:id="699480155">
          <w:marLeft w:val="0"/>
          <w:marRight w:val="0"/>
          <w:marTop w:val="0"/>
          <w:marBottom w:val="0"/>
          <w:divBdr>
            <w:top w:val="none" w:sz="0" w:space="0" w:color="auto"/>
            <w:left w:val="none" w:sz="0" w:space="0" w:color="auto"/>
            <w:bottom w:val="none" w:sz="0" w:space="0" w:color="auto"/>
            <w:right w:val="none" w:sz="0" w:space="0" w:color="auto"/>
          </w:divBdr>
        </w:div>
        <w:div w:id="421335712">
          <w:marLeft w:val="0"/>
          <w:marRight w:val="0"/>
          <w:marTop w:val="0"/>
          <w:marBottom w:val="0"/>
          <w:divBdr>
            <w:top w:val="none" w:sz="0" w:space="0" w:color="auto"/>
            <w:left w:val="none" w:sz="0" w:space="0" w:color="auto"/>
            <w:bottom w:val="none" w:sz="0" w:space="0" w:color="auto"/>
            <w:right w:val="none" w:sz="0" w:space="0" w:color="auto"/>
          </w:divBdr>
        </w:div>
        <w:div w:id="359471870">
          <w:marLeft w:val="0"/>
          <w:marRight w:val="0"/>
          <w:marTop w:val="0"/>
          <w:marBottom w:val="0"/>
          <w:divBdr>
            <w:top w:val="none" w:sz="0" w:space="0" w:color="auto"/>
            <w:left w:val="none" w:sz="0" w:space="0" w:color="auto"/>
            <w:bottom w:val="none" w:sz="0" w:space="0" w:color="auto"/>
            <w:right w:val="none" w:sz="0" w:space="0" w:color="auto"/>
          </w:divBdr>
        </w:div>
        <w:div w:id="428743716">
          <w:marLeft w:val="0"/>
          <w:marRight w:val="0"/>
          <w:marTop w:val="0"/>
          <w:marBottom w:val="0"/>
          <w:divBdr>
            <w:top w:val="none" w:sz="0" w:space="0" w:color="auto"/>
            <w:left w:val="none" w:sz="0" w:space="0" w:color="auto"/>
            <w:bottom w:val="none" w:sz="0" w:space="0" w:color="auto"/>
            <w:right w:val="none" w:sz="0" w:space="0" w:color="auto"/>
          </w:divBdr>
        </w:div>
      </w:divsChild>
    </w:div>
    <w:div w:id="71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20878301">
          <w:marLeft w:val="0"/>
          <w:marRight w:val="0"/>
          <w:marTop w:val="0"/>
          <w:marBottom w:val="0"/>
          <w:divBdr>
            <w:top w:val="none" w:sz="0" w:space="0" w:color="auto"/>
            <w:left w:val="none" w:sz="0" w:space="0" w:color="auto"/>
            <w:bottom w:val="none" w:sz="0" w:space="0" w:color="auto"/>
            <w:right w:val="none" w:sz="0" w:space="0" w:color="auto"/>
          </w:divBdr>
        </w:div>
        <w:div w:id="95448834">
          <w:marLeft w:val="0"/>
          <w:marRight w:val="0"/>
          <w:marTop w:val="0"/>
          <w:marBottom w:val="0"/>
          <w:divBdr>
            <w:top w:val="none" w:sz="0" w:space="0" w:color="auto"/>
            <w:left w:val="none" w:sz="0" w:space="0" w:color="auto"/>
            <w:bottom w:val="none" w:sz="0" w:space="0" w:color="auto"/>
            <w:right w:val="none" w:sz="0" w:space="0" w:color="auto"/>
          </w:divBdr>
        </w:div>
        <w:div w:id="1383797250">
          <w:marLeft w:val="0"/>
          <w:marRight w:val="0"/>
          <w:marTop w:val="0"/>
          <w:marBottom w:val="0"/>
          <w:divBdr>
            <w:top w:val="none" w:sz="0" w:space="0" w:color="auto"/>
            <w:left w:val="none" w:sz="0" w:space="0" w:color="auto"/>
            <w:bottom w:val="none" w:sz="0" w:space="0" w:color="auto"/>
            <w:right w:val="none" w:sz="0" w:space="0" w:color="auto"/>
          </w:divBdr>
        </w:div>
        <w:div w:id="1408072553">
          <w:marLeft w:val="0"/>
          <w:marRight w:val="0"/>
          <w:marTop w:val="0"/>
          <w:marBottom w:val="0"/>
          <w:divBdr>
            <w:top w:val="none" w:sz="0" w:space="0" w:color="auto"/>
            <w:left w:val="none" w:sz="0" w:space="0" w:color="auto"/>
            <w:bottom w:val="none" w:sz="0" w:space="0" w:color="auto"/>
            <w:right w:val="none" w:sz="0" w:space="0" w:color="auto"/>
          </w:divBdr>
        </w:div>
        <w:div w:id="199051297">
          <w:marLeft w:val="0"/>
          <w:marRight w:val="0"/>
          <w:marTop w:val="0"/>
          <w:marBottom w:val="0"/>
          <w:divBdr>
            <w:top w:val="none" w:sz="0" w:space="0" w:color="auto"/>
            <w:left w:val="none" w:sz="0" w:space="0" w:color="auto"/>
            <w:bottom w:val="none" w:sz="0" w:space="0" w:color="auto"/>
            <w:right w:val="none" w:sz="0" w:space="0" w:color="auto"/>
          </w:divBdr>
        </w:div>
        <w:div w:id="959798570">
          <w:marLeft w:val="0"/>
          <w:marRight w:val="0"/>
          <w:marTop w:val="0"/>
          <w:marBottom w:val="0"/>
          <w:divBdr>
            <w:top w:val="none" w:sz="0" w:space="0" w:color="auto"/>
            <w:left w:val="none" w:sz="0" w:space="0" w:color="auto"/>
            <w:bottom w:val="none" w:sz="0" w:space="0" w:color="auto"/>
            <w:right w:val="none" w:sz="0" w:space="0" w:color="auto"/>
          </w:divBdr>
        </w:div>
        <w:div w:id="695538975">
          <w:marLeft w:val="0"/>
          <w:marRight w:val="0"/>
          <w:marTop w:val="0"/>
          <w:marBottom w:val="0"/>
          <w:divBdr>
            <w:top w:val="none" w:sz="0" w:space="0" w:color="auto"/>
            <w:left w:val="none" w:sz="0" w:space="0" w:color="auto"/>
            <w:bottom w:val="none" w:sz="0" w:space="0" w:color="auto"/>
            <w:right w:val="none" w:sz="0" w:space="0" w:color="auto"/>
          </w:divBdr>
        </w:div>
        <w:div w:id="1287349196">
          <w:marLeft w:val="0"/>
          <w:marRight w:val="0"/>
          <w:marTop w:val="0"/>
          <w:marBottom w:val="0"/>
          <w:divBdr>
            <w:top w:val="none" w:sz="0" w:space="0" w:color="auto"/>
            <w:left w:val="none" w:sz="0" w:space="0" w:color="auto"/>
            <w:bottom w:val="none" w:sz="0" w:space="0" w:color="auto"/>
            <w:right w:val="none" w:sz="0" w:space="0" w:color="auto"/>
          </w:divBdr>
        </w:div>
        <w:div w:id="1096360928">
          <w:marLeft w:val="0"/>
          <w:marRight w:val="0"/>
          <w:marTop w:val="0"/>
          <w:marBottom w:val="0"/>
          <w:divBdr>
            <w:top w:val="none" w:sz="0" w:space="0" w:color="auto"/>
            <w:left w:val="none" w:sz="0" w:space="0" w:color="auto"/>
            <w:bottom w:val="none" w:sz="0" w:space="0" w:color="auto"/>
            <w:right w:val="none" w:sz="0" w:space="0" w:color="auto"/>
          </w:divBdr>
        </w:div>
        <w:div w:id="1271620239">
          <w:marLeft w:val="0"/>
          <w:marRight w:val="0"/>
          <w:marTop w:val="0"/>
          <w:marBottom w:val="0"/>
          <w:divBdr>
            <w:top w:val="none" w:sz="0" w:space="0" w:color="auto"/>
            <w:left w:val="none" w:sz="0" w:space="0" w:color="auto"/>
            <w:bottom w:val="none" w:sz="0" w:space="0" w:color="auto"/>
            <w:right w:val="none" w:sz="0" w:space="0" w:color="auto"/>
          </w:divBdr>
        </w:div>
        <w:div w:id="1047608126">
          <w:marLeft w:val="0"/>
          <w:marRight w:val="0"/>
          <w:marTop w:val="0"/>
          <w:marBottom w:val="0"/>
          <w:divBdr>
            <w:top w:val="none" w:sz="0" w:space="0" w:color="auto"/>
            <w:left w:val="none" w:sz="0" w:space="0" w:color="auto"/>
            <w:bottom w:val="none" w:sz="0" w:space="0" w:color="auto"/>
            <w:right w:val="none" w:sz="0" w:space="0" w:color="auto"/>
          </w:divBdr>
        </w:div>
        <w:div w:id="1695494413">
          <w:marLeft w:val="0"/>
          <w:marRight w:val="0"/>
          <w:marTop w:val="0"/>
          <w:marBottom w:val="0"/>
          <w:divBdr>
            <w:top w:val="none" w:sz="0" w:space="0" w:color="auto"/>
            <w:left w:val="none" w:sz="0" w:space="0" w:color="auto"/>
            <w:bottom w:val="none" w:sz="0" w:space="0" w:color="auto"/>
            <w:right w:val="none" w:sz="0" w:space="0" w:color="auto"/>
          </w:divBdr>
        </w:div>
        <w:div w:id="1425154450">
          <w:marLeft w:val="0"/>
          <w:marRight w:val="0"/>
          <w:marTop w:val="0"/>
          <w:marBottom w:val="0"/>
          <w:divBdr>
            <w:top w:val="none" w:sz="0" w:space="0" w:color="auto"/>
            <w:left w:val="none" w:sz="0" w:space="0" w:color="auto"/>
            <w:bottom w:val="none" w:sz="0" w:space="0" w:color="auto"/>
            <w:right w:val="none" w:sz="0" w:space="0" w:color="auto"/>
          </w:divBdr>
        </w:div>
        <w:div w:id="1617180794">
          <w:marLeft w:val="0"/>
          <w:marRight w:val="0"/>
          <w:marTop w:val="0"/>
          <w:marBottom w:val="0"/>
          <w:divBdr>
            <w:top w:val="none" w:sz="0" w:space="0" w:color="auto"/>
            <w:left w:val="none" w:sz="0" w:space="0" w:color="auto"/>
            <w:bottom w:val="none" w:sz="0" w:space="0" w:color="auto"/>
            <w:right w:val="none" w:sz="0" w:space="0" w:color="auto"/>
          </w:divBdr>
        </w:div>
        <w:div w:id="1174607341">
          <w:marLeft w:val="0"/>
          <w:marRight w:val="0"/>
          <w:marTop w:val="0"/>
          <w:marBottom w:val="0"/>
          <w:divBdr>
            <w:top w:val="none" w:sz="0" w:space="0" w:color="auto"/>
            <w:left w:val="none" w:sz="0" w:space="0" w:color="auto"/>
            <w:bottom w:val="none" w:sz="0" w:space="0" w:color="auto"/>
            <w:right w:val="none" w:sz="0" w:space="0" w:color="auto"/>
          </w:divBdr>
        </w:div>
        <w:div w:id="893810800">
          <w:marLeft w:val="0"/>
          <w:marRight w:val="0"/>
          <w:marTop w:val="0"/>
          <w:marBottom w:val="0"/>
          <w:divBdr>
            <w:top w:val="none" w:sz="0" w:space="0" w:color="auto"/>
            <w:left w:val="none" w:sz="0" w:space="0" w:color="auto"/>
            <w:bottom w:val="none" w:sz="0" w:space="0" w:color="auto"/>
            <w:right w:val="none" w:sz="0" w:space="0" w:color="auto"/>
          </w:divBdr>
        </w:div>
        <w:div w:id="2086224715">
          <w:marLeft w:val="0"/>
          <w:marRight w:val="0"/>
          <w:marTop w:val="0"/>
          <w:marBottom w:val="0"/>
          <w:divBdr>
            <w:top w:val="none" w:sz="0" w:space="0" w:color="auto"/>
            <w:left w:val="none" w:sz="0" w:space="0" w:color="auto"/>
            <w:bottom w:val="none" w:sz="0" w:space="0" w:color="auto"/>
            <w:right w:val="none" w:sz="0" w:space="0" w:color="auto"/>
          </w:divBdr>
        </w:div>
        <w:div w:id="527912357">
          <w:marLeft w:val="0"/>
          <w:marRight w:val="0"/>
          <w:marTop w:val="0"/>
          <w:marBottom w:val="0"/>
          <w:divBdr>
            <w:top w:val="none" w:sz="0" w:space="0" w:color="auto"/>
            <w:left w:val="none" w:sz="0" w:space="0" w:color="auto"/>
            <w:bottom w:val="none" w:sz="0" w:space="0" w:color="auto"/>
            <w:right w:val="none" w:sz="0" w:space="0" w:color="auto"/>
          </w:divBdr>
        </w:div>
        <w:div w:id="1234967371">
          <w:marLeft w:val="0"/>
          <w:marRight w:val="0"/>
          <w:marTop w:val="0"/>
          <w:marBottom w:val="0"/>
          <w:divBdr>
            <w:top w:val="none" w:sz="0" w:space="0" w:color="auto"/>
            <w:left w:val="none" w:sz="0" w:space="0" w:color="auto"/>
            <w:bottom w:val="none" w:sz="0" w:space="0" w:color="auto"/>
            <w:right w:val="none" w:sz="0" w:space="0" w:color="auto"/>
          </w:divBdr>
        </w:div>
        <w:div w:id="488182319">
          <w:marLeft w:val="0"/>
          <w:marRight w:val="0"/>
          <w:marTop w:val="0"/>
          <w:marBottom w:val="0"/>
          <w:divBdr>
            <w:top w:val="none" w:sz="0" w:space="0" w:color="auto"/>
            <w:left w:val="none" w:sz="0" w:space="0" w:color="auto"/>
            <w:bottom w:val="none" w:sz="0" w:space="0" w:color="auto"/>
            <w:right w:val="none" w:sz="0" w:space="0" w:color="auto"/>
          </w:divBdr>
        </w:div>
        <w:div w:id="530535184">
          <w:marLeft w:val="0"/>
          <w:marRight w:val="0"/>
          <w:marTop w:val="0"/>
          <w:marBottom w:val="0"/>
          <w:divBdr>
            <w:top w:val="none" w:sz="0" w:space="0" w:color="auto"/>
            <w:left w:val="none" w:sz="0" w:space="0" w:color="auto"/>
            <w:bottom w:val="none" w:sz="0" w:space="0" w:color="auto"/>
            <w:right w:val="none" w:sz="0" w:space="0" w:color="auto"/>
          </w:divBdr>
        </w:div>
        <w:div w:id="473908459">
          <w:marLeft w:val="0"/>
          <w:marRight w:val="0"/>
          <w:marTop w:val="0"/>
          <w:marBottom w:val="0"/>
          <w:divBdr>
            <w:top w:val="none" w:sz="0" w:space="0" w:color="auto"/>
            <w:left w:val="none" w:sz="0" w:space="0" w:color="auto"/>
            <w:bottom w:val="none" w:sz="0" w:space="0" w:color="auto"/>
            <w:right w:val="none" w:sz="0" w:space="0" w:color="auto"/>
          </w:divBdr>
        </w:div>
        <w:div w:id="197161877">
          <w:marLeft w:val="0"/>
          <w:marRight w:val="0"/>
          <w:marTop w:val="0"/>
          <w:marBottom w:val="0"/>
          <w:divBdr>
            <w:top w:val="none" w:sz="0" w:space="0" w:color="auto"/>
            <w:left w:val="none" w:sz="0" w:space="0" w:color="auto"/>
            <w:bottom w:val="none" w:sz="0" w:space="0" w:color="auto"/>
            <w:right w:val="none" w:sz="0" w:space="0" w:color="auto"/>
          </w:divBdr>
        </w:div>
        <w:div w:id="1047490686">
          <w:marLeft w:val="0"/>
          <w:marRight w:val="0"/>
          <w:marTop w:val="0"/>
          <w:marBottom w:val="0"/>
          <w:divBdr>
            <w:top w:val="none" w:sz="0" w:space="0" w:color="auto"/>
            <w:left w:val="none" w:sz="0" w:space="0" w:color="auto"/>
            <w:bottom w:val="none" w:sz="0" w:space="0" w:color="auto"/>
            <w:right w:val="none" w:sz="0" w:space="0" w:color="auto"/>
          </w:divBdr>
        </w:div>
        <w:div w:id="787511558">
          <w:marLeft w:val="0"/>
          <w:marRight w:val="0"/>
          <w:marTop w:val="0"/>
          <w:marBottom w:val="0"/>
          <w:divBdr>
            <w:top w:val="none" w:sz="0" w:space="0" w:color="auto"/>
            <w:left w:val="none" w:sz="0" w:space="0" w:color="auto"/>
            <w:bottom w:val="none" w:sz="0" w:space="0" w:color="auto"/>
            <w:right w:val="none" w:sz="0" w:space="0" w:color="auto"/>
          </w:divBdr>
        </w:div>
        <w:div w:id="16319838">
          <w:marLeft w:val="0"/>
          <w:marRight w:val="0"/>
          <w:marTop w:val="0"/>
          <w:marBottom w:val="0"/>
          <w:divBdr>
            <w:top w:val="none" w:sz="0" w:space="0" w:color="auto"/>
            <w:left w:val="none" w:sz="0" w:space="0" w:color="auto"/>
            <w:bottom w:val="none" w:sz="0" w:space="0" w:color="auto"/>
            <w:right w:val="none" w:sz="0" w:space="0" w:color="auto"/>
          </w:divBdr>
        </w:div>
        <w:div w:id="1597398985">
          <w:marLeft w:val="0"/>
          <w:marRight w:val="0"/>
          <w:marTop w:val="0"/>
          <w:marBottom w:val="0"/>
          <w:divBdr>
            <w:top w:val="none" w:sz="0" w:space="0" w:color="auto"/>
            <w:left w:val="none" w:sz="0" w:space="0" w:color="auto"/>
            <w:bottom w:val="none" w:sz="0" w:space="0" w:color="auto"/>
            <w:right w:val="none" w:sz="0" w:space="0" w:color="auto"/>
          </w:divBdr>
        </w:div>
        <w:div w:id="1106920867">
          <w:marLeft w:val="0"/>
          <w:marRight w:val="0"/>
          <w:marTop w:val="0"/>
          <w:marBottom w:val="0"/>
          <w:divBdr>
            <w:top w:val="none" w:sz="0" w:space="0" w:color="auto"/>
            <w:left w:val="none" w:sz="0" w:space="0" w:color="auto"/>
            <w:bottom w:val="none" w:sz="0" w:space="0" w:color="auto"/>
            <w:right w:val="none" w:sz="0" w:space="0" w:color="auto"/>
          </w:divBdr>
        </w:div>
        <w:div w:id="657805225">
          <w:marLeft w:val="0"/>
          <w:marRight w:val="0"/>
          <w:marTop w:val="0"/>
          <w:marBottom w:val="0"/>
          <w:divBdr>
            <w:top w:val="none" w:sz="0" w:space="0" w:color="auto"/>
            <w:left w:val="none" w:sz="0" w:space="0" w:color="auto"/>
            <w:bottom w:val="none" w:sz="0" w:space="0" w:color="auto"/>
            <w:right w:val="none" w:sz="0" w:space="0" w:color="auto"/>
          </w:divBdr>
        </w:div>
        <w:div w:id="441923412">
          <w:marLeft w:val="0"/>
          <w:marRight w:val="0"/>
          <w:marTop w:val="0"/>
          <w:marBottom w:val="0"/>
          <w:divBdr>
            <w:top w:val="none" w:sz="0" w:space="0" w:color="auto"/>
            <w:left w:val="none" w:sz="0" w:space="0" w:color="auto"/>
            <w:bottom w:val="none" w:sz="0" w:space="0" w:color="auto"/>
            <w:right w:val="none" w:sz="0" w:space="0" w:color="auto"/>
          </w:divBdr>
        </w:div>
        <w:div w:id="653338825">
          <w:marLeft w:val="0"/>
          <w:marRight w:val="0"/>
          <w:marTop w:val="0"/>
          <w:marBottom w:val="0"/>
          <w:divBdr>
            <w:top w:val="none" w:sz="0" w:space="0" w:color="auto"/>
            <w:left w:val="none" w:sz="0" w:space="0" w:color="auto"/>
            <w:bottom w:val="none" w:sz="0" w:space="0" w:color="auto"/>
            <w:right w:val="none" w:sz="0" w:space="0" w:color="auto"/>
          </w:divBdr>
        </w:div>
      </w:divsChild>
    </w:div>
    <w:div w:id="1089935324">
      <w:bodyDiv w:val="1"/>
      <w:marLeft w:val="0"/>
      <w:marRight w:val="0"/>
      <w:marTop w:val="0"/>
      <w:marBottom w:val="0"/>
      <w:divBdr>
        <w:top w:val="none" w:sz="0" w:space="0" w:color="auto"/>
        <w:left w:val="none" w:sz="0" w:space="0" w:color="auto"/>
        <w:bottom w:val="none" w:sz="0" w:space="0" w:color="auto"/>
        <w:right w:val="none" w:sz="0" w:space="0" w:color="auto"/>
      </w:divBdr>
    </w:div>
    <w:div w:id="1174880297">
      <w:bodyDiv w:val="1"/>
      <w:marLeft w:val="0"/>
      <w:marRight w:val="0"/>
      <w:marTop w:val="0"/>
      <w:marBottom w:val="0"/>
      <w:divBdr>
        <w:top w:val="none" w:sz="0" w:space="0" w:color="auto"/>
        <w:left w:val="none" w:sz="0" w:space="0" w:color="auto"/>
        <w:bottom w:val="none" w:sz="0" w:space="0" w:color="auto"/>
        <w:right w:val="none" w:sz="0" w:space="0" w:color="auto"/>
      </w:divBdr>
      <w:divsChild>
        <w:div w:id="805390350">
          <w:marLeft w:val="0"/>
          <w:marRight w:val="0"/>
          <w:marTop w:val="0"/>
          <w:marBottom w:val="0"/>
          <w:divBdr>
            <w:top w:val="none" w:sz="0" w:space="0" w:color="auto"/>
            <w:left w:val="none" w:sz="0" w:space="0" w:color="auto"/>
            <w:bottom w:val="none" w:sz="0" w:space="0" w:color="auto"/>
            <w:right w:val="none" w:sz="0" w:space="0" w:color="auto"/>
          </w:divBdr>
        </w:div>
        <w:div w:id="1291085429">
          <w:marLeft w:val="0"/>
          <w:marRight w:val="0"/>
          <w:marTop w:val="0"/>
          <w:marBottom w:val="0"/>
          <w:divBdr>
            <w:top w:val="none" w:sz="0" w:space="0" w:color="auto"/>
            <w:left w:val="none" w:sz="0" w:space="0" w:color="auto"/>
            <w:bottom w:val="none" w:sz="0" w:space="0" w:color="auto"/>
            <w:right w:val="none" w:sz="0" w:space="0" w:color="auto"/>
          </w:divBdr>
        </w:div>
        <w:div w:id="1264142558">
          <w:marLeft w:val="0"/>
          <w:marRight w:val="0"/>
          <w:marTop w:val="0"/>
          <w:marBottom w:val="0"/>
          <w:divBdr>
            <w:top w:val="none" w:sz="0" w:space="0" w:color="auto"/>
            <w:left w:val="none" w:sz="0" w:space="0" w:color="auto"/>
            <w:bottom w:val="none" w:sz="0" w:space="0" w:color="auto"/>
            <w:right w:val="none" w:sz="0" w:space="0" w:color="auto"/>
          </w:divBdr>
        </w:div>
        <w:div w:id="138309900">
          <w:marLeft w:val="0"/>
          <w:marRight w:val="0"/>
          <w:marTop w:val="0"/>
          <w:marBottom w:val="0"/>
          <w:divBdr>
            <w:top w:val="none" w:sz="0" w:space="0" w:color="auto"/>
            <w:left w:val="none" w:sz="0" w:space="0" w:color="auto"/>
            <w:bottom w:val="none" w:sz="0" w:space="0" w:color="auto"/>
            <w:right w:val="none" w:sz="0" w:space="0" w:color="auto"/>
          </w:divBdr>
        </w:div>
        <w:div w:id="2019651070">
          <w:marLeft w:val="0"/>
          <w:marRight w:val="0"/>
          <w:marTop w:val="0"/>
          <w:marBottom w:val="0"/>
          <w:divBdr>
            <w:top w:val="none" w:sz="0" w:space="0" w:color="auto"/>
            <w:left w:val="none" w:sz="0" w:space="0" w:color="auto"/>
            <w:bottom w:val="none" w:sz="0" w:space="0" w:color="auto"/>
            <w:right w:val="none" w:sz="0" w:space="0" w:color="auto"/>
          </w:divBdr>
        </w:div>
        <w:div w:id="1478110858">
          <w:marLeft w:val="0"/>
          <w:marRight w:val="0"/>
          <w:marTop w:val="0"/>
          <w:marBottom w:val="0"/>
          <w:divBdr>
            <w:top w:val="none" w:sz="0" w:space="0" w:color="auto"/>
            <w:left w:val="none" w:sz="0" w:space="0" w:color="auto"/>
            <w:bottom w:val="none" w:sz="0" w:space="0" w:color="auto"/>
            <w:right w:val="none" w:sz="0" w:space="0" w:color="auto"/>
          </w:divBdr>
        </w:div>
        <w:div w:id="126240734">
          <w:marLeft w:val="0"/>
          <w:marRight w:val="0"/>
          <w:marTop w:val="0"/>
          <w:marBottom w:val="0"/>
          <w:divBdr>
            <w:top w:val="none" w:sz="0" w:space="0" w:color="auto"/>
            <w:left w:val="none" w:sz="0" w:space="0" w:color="auto"/>
            <w:bottom w:val="none" w:sz="0" w:space="0" w:color="auto"/>
            <w:right w:val="none" w:sz="0" w:space="0" w:color="auto"/>
          </w:divBdr>
        </w:div>
        <w:div w:id="649948257">
          <w:marLeft w:val="0"/>
          <w:marRight w:val="0"/>
          <w:marTop w:val="0"/>
          <w:marBottom w:val="0"/>
          <w:divBdr>
            <w:top w:val="none" w:sz="0" w:space="0" w:color="auto"/>
            <w:left w:val="none" w:sz="0" w:space="0" w:color="auto"/>
            <w:bottom w:val="none" w:sz="0" w:space="0" w:color="auto"/>
            <w:right w:val="none" w:sz="0" w:space="0" w:color="auto"/>
          </w:divBdr>
        </w:div>
        <w:div w:id="1748988862">
          <w:marLeft w:val="0"/>
          <w:marRight w:val="0"/>
          <w:marTop w:val="0"/>
          <w:marBottom w:val="0"/>
          <w:divBdr>
            <w:top w:val="none" w:sz="0" w:space="0" w:color="auto"/>
            <w:left w:val="none" w:sz="0" w:space="0" w:color="auto"/>
            <w:bottom w:val="none" w:sz="0" w:space="0" w:color="auto"/>
            <w:right w:val="none" w:sz="0" w:space="0" w:color="auto"/>
          </w:divBdr>
        </w:div>
        <w:div w:id="1981231647">
          <w:marLeft w:val="0"/>
          <w:marRight w:val="0"/>
          <w:marTop w:val="0"/>
          <w:marBottom w:val="0"/>
          <w:divBdr>
            <w:top w:val="none" w:sz="0" w:space="0" w:color="auto"/>
            <w:left w:val="none" w:sz="0" w:space="0" w:color="auto"/>
            <w:bottom w:val="none" w:sz="0" w:space="0" w:color="auto"/>
            <w:right w:val="none" w:sz="0" w:space="0" w:color="auto"/>
          </w:divBdr>
        </w:div>
        <w:div w:id="1508986148">
          <w:marLeft w:val="0"/>
          <w:marRight w:val="0"/>
          <w:marTop w:val="0"/>
          <w:marBottom w:val="0"/>
          <w:divBdr>
            <w:top w:val="none" w:sz="0" w:space="0" w:color="auto"/>
            <w:left w:val="none" w:sz="0" w:space="0" w:color="auto"/>
            <w:bottom w:val="none" w:sz="0" w:space="0" w:color="auto"/>
            <w:right w:val="none" w:sz="0" w:space="0" w:color="auto"/>
          </w:divBdr>
        </w:div>
        <w:div w:id="1968126586">
          <w:marLeft w:val="0"/>
          <w:marRight w:val="0"/>
          <w:marTop w:val="0"/>
          <w:marBottom w:val="0"/>
          <w:divBdr>
            <w:top w:val="none" w:sz="0" w:space="0" w:color="auto"/>
            <w:left w:val="none" w:sz="0" w:space="0" w:color="auto"/>
            <w:bottom w:val="none" w:sz="0" w:space="0" w:color="auto"/>
            <w:right w:val="none" w:sz="0" w:space="0" w:color="auto"/>
          </w:divBdr>
        </w:div>
        <w:div w:id="1749842546">
          <w:marLeft w:val="0"/>
          <w:marRight w:val="0"/>
          <w:marTop w:val="0"/>
          <w:marBottom w:val="0"/>
          <w:divBdr>
            <w:top w:val="none" w:sz="0" w:space="0" w:color="auto"/>
            <w:left w:val="none" w:sz="0" w:space="0" w:color="auto"/>
            <w:bottom w:val="none" w:sz="0" w:space="0" w:color="auto"/>
            <w:right w:val="none" w:sz="0" w:space="0" w:color="auto"/>
          </w:divBdr>
        </w:div>
        <w:div w:id="163204769">
          <w:marLeft w:val="0"/>
          <w:marRight w:val="0"/>
          <w:marTop w:val="0"/>
          <w:marBottom w:val="0"/>
          <w:divBdr>
            <w:top w:val="none" w:sz="0" w:space="0" w:color="auto"/>
            <w:left w:val="none" w:sz="0" w:space="0" w:color="auto"/>
            <w:bottom w:val="none" w:sz="0" w:space="0" w:color="auto"/>
            <w:right w:val="none" w:sz="0" w:space="0" w:color="auto"/>
          </w:divBdr>
        </w:div>
        <w:div w:id="334574091">
          <w:marLeft w:val="0"/>
          <w:marRight w:val="0"/>
          <w:marTop w:val="0"/>
          <w:marBottom w:val="0"/>
          <w:divBdr>
            <w:top w:val="none" w:sz="0" w:space="0" w:color="auto"/>
            <w:left w:val="none" w:sz="0" w:space="0" w:color="auto"/>
            <w:bottom w:val="none" w:sz="0" w:space="0" w:color="auto"/>
            <w:right w:val="none" w:sz="0" w:space="0" w:color="auto"/>
          </w:divBdr>
        </w:div>
        <w:div w:id="1905984678">
          <w:marLeft w:val="0"/>
          <w:marRight w:val="0"/>
          <w:marTop w:val="0"/>
          <w:marBottom w:val="0"/>
          <w:divBdr>
            <w:top w:val="none" w:sz="0" w:space="0" w:color="auto"/>
            <w:left w:val="none" w:sz="0" w:space="0" w:color="auto"/>
            <w:bottom w:val="none" w:sz="0" w:space="0" w:color="auto"/>
            <w:right w:val="none" w:sz="0" w:space="0" w:color="auto"/>
          </w:divBdr>
        </w:div>
        <w:div w:id="1706709592">
          <w:marLeft w:val="0"/>
          <w:marRight w:val="0"/>
          <w:marTop w:val="0"/>
          <w:marBottom w:val="0"/>
          <w:divBdr>
            <w:top w:val="none" w:sz="0" w:space="0" w:color="auto"/>
            <w:left w:val="none" w:sz="0" w:space="0" w:color="auto"/>
            <w:bottom w:val="none" w:sz="0" w:space="0" w:color="auto"/>
            <w:right w:val="none" w:sz="0" w:space="0" w:color="auto"/>
          </w:divBdr>
        </w:div>
        <w:div w:id="159078144">
          <w:marLeft w:val="0"/>
          <w:marRight w:val="0"/>
          <w:marTop w:val="0"/>
          <w:marBottom w:val="0"/>
          <w:divBdr>
            <w:top w:val="none" w:sz="0" w:space="0" w:color="auto"/>
            <w:left w:val="none" w:sz="0" w:space="0" w:color="auto"/>
            <w:bottom w:val="none" w:sz="0" w:space="0" w:color="auto"/>
            <w:right w:val="none" w:sz="0" w:space="0" w:color="auto"/>
          </w:divBdr>
        </w:div>
        <w:div w:id="798114265">
          <w:marLeft w:val="0"/>
          <w:marRight w:val="0"/>
          <w:marTop w:val="0"/>
          <w:marBottom w:val="0"/>
          <w:divBdr>
            <w:top w:val="none" w:sz="0" w:space="0" w:color="auto"/>
            <w:left w:val="none" w:sz="0" w:space="0" w:color="auto"/>
            <w:bottom w:val="none" w:sz="0" w:space="0" w:color="auto"/>
            <w:right w:val="none" w:sz="0" w:space="0" w:color="auto"/>
          </w:divBdr>
        </w:div>
        <w:div w:id="1346639499">
          <w:marLeft w:val="0"/>
          <w:marRight w:val="0"/>
          <w:marTop w:val="0"/>
          <w:marBottom w:val="0"/>
          <w:divBdr>
            <w:top w:val="none" w:sz="0" w:space="0" w:color="auto"/>
            <w:left w:val="none" w:sz="0" w:space="0" w:color="auto"/>
            <w:bottom w:val="none" w:sz="0" w:space="0" w:color="auto"/>
            <w:right w:val="none" w:sz="0" w:space="0" w:color="auto"/>
          </w:divBdr>
        </w:div>
        <w:div w:id="1888759153">
          <w:marLeft w:val="0"/>
          <w:marRight w:val="0"/>
          <w:marTop w:val="0"/>
          <w:marBottom w:val="0"/>
          <w:divBdr>
            <w:top w:val="none" w:sz="0" w:space="0" w:color="auto"/>
            <w:left w:val="none" w:sz="0" w:space="0" w:color="auto"/>
            <w:bottom w:val="none" w:sz="0" w:space="0" w:color="auto"/>
            <w:right w:val="none" w:sz="0" w:space="0" w:color="auto"/>
          </w:divBdr>
        </w:div>
        <w:div w:id="1741638451">
          <w:marLeft w:val="0"/>
          <w:marRight w:val="0"/>
          <w:marTop w:val="0"/>
          <w:marBottom w:val="0"/>
          <w:divBdr>
            <w:top w:val="none" w:sz="0" w:space="0" w:color="auto"/>
            <w:left w:val="none" w:sz="0" w:space="0" w:color="auto"/>
            <w:bottom w:val="none" w:sz="0" w:space="0" w:color="auto"/>
            <w:right w:val="none" w:sz="0" w:space="0" w:color="auto"/>
          </w:divBdr>
        </w:div>
        <w:div w:id="2066559852">
          <w:marLeft w:val="0"/>
          <w:marRight w:val="0"/>
          <w:marTop w:val="0"/>
          <w:marBottom w:val="0"/>
          <w:divBdr>
            <w:top w:val="none" w:sz="0" w:space="0" w:color="auto"/>
            <w:left w:val="none" w:sz="0" w:space="0" w:color="auto"/>
            <w:bottom w:val="none" w:sz="0" w:space="0" w:color="auto"/>
            <w:right w:val="none" w:sz="0" w:space="0" w:color="auto"/>
          </w:divBdr>
        </w:div>
        <w:div w:id="1215121796">
          <w:marLeft w:val="0"/>
          <w:marRight w:val="0"/>
          <w:marTop w:val="0"/>
          <w:marBottom w:val="0"/>
          <w:divBdr>
            <w:top w:val="none" w:sz="0" w:space="0" w:color="auto"/>
            <w:left w:val="none" w:sz="0" w:space="0" w:color="auto"/>
            <w:bottom w:val="none" w:sz="0" w:space="0" w:color="auto"/>
            <w:right w:val="none" w:sz="0" w:space="0" w:color="auto"/>
          </w:divBdr>
        </w:div>
        <w:div w:id="2048336253">
          <w:marLeft w:val="0"/>
          <w:marRight w:val="0"/>
          <w:marTop w:val="0"/>
          <w:marBottom w:val="0"/>
          <w:divBdr>
            <w:top w:val="none" w:sz="0" w:space="0" w:color="auto"/>
            <w:left w:val="none" w:sz="0" w:space="0" w:color="auto"/>
            <w:bottom w:val="none" w:sz="0" w:space="0" w:color="auto"/>
            <w:right w:val="none" w:sz="0" w:space="0" w:color="auto"/>
          </w:divBdr>
        </w:div>
        <w:div w:id="1098714053">
          <w:marLeft w:val="0"/>
          <w:marRight w:val="0"/>
          <w:marTop w:val="0"/>
          <w:marBottom w:val="0"/>
          <w:divBdr>
            <w:top w:val="none" w:sz="0" w:space="0" w:color="auto"/>
            <w:left w:val="none" w:sz="0" w:space="0" w:color="auto"/>
            <w:bottom w:val="none" w:sz="0" w:space="0" w:color="auto"/>
            <w:right w:val="none" w:sz="0" w:space="0" w:color="auto"/>
          </w:divBdr>
        </w:div>
        <w:div w:id="416946196">
          <w:marLeft w:val="0"/>
          <w:marRight w:val="0"/>
          <w:marTop w:val="0"/>
          <w:marBottom w:val="0"/>
          <w:divBdr>
            <w:top w:val="none" w:sz="0" w:space="0" w:color="auto"/>
            <w:left w:val="none" w:sz="0" w:space="0" w:color="auto"/>
            <w:bottom w:val="none" w:sz="0" w:space="0" w:color="auto"/>
            <w:right w:val="none" w:sz="0" w:space="0" w:color="auto"/>
          </w:divBdr>
        </w:div>
        <w:div w:id="1139415854">
          <w:marLeft w:val="0"/>
          <w:marRight w:val="0"/>
          <w:marTop w:val="0"/>
          <w:marBottom w:val="0"/>
          <w:divBdr>
            <w:top w:val="none" w:sz="0" w:space="0" w:color="auto"/>
            <w:left w:val="none" w:sz="0" w:space="0" w:color="auto"/>
            <w:bottom w:val="none" w:sz="0" w:space="0" w:color="auto"/>
            <w:right w:val="none" w:sz="0" w:space="0" w:color="auto"/>
          </w:divBdr>
        </w:div>
      </w:divsChild>
    </w:div>
    <w:div w:id="1331638696">
      <w:bodyDiv w:val="1"/>
      <w:marLeft w:val="0"/>
      <w:marRight w:val="0"/>
      <w:marTop w:val="0"/>
      <w:marBottom w:val="0"/>
      <w:divBdr>
        <w:top w:val="none" w:sz="0" w:space="0" w:color="auto"/>
        <w:left w:val="none" w:sz="0" w:space="0" w:color="auto"/>
        <w:bottom w:val="none" w:sz="0" w:space="0" w:color="auto"/>
        <w:right w:val="none" w:sz="0" w:space="0" w:color="auto"/>
      </w:divBdr>
    </w:div>
    <w:div w:id="1639408929">
      <w:bodyDiv w:val="1"/>
      <w:marLeft w:val="0"/>
      <w:marRight w:val="0"/>
      <w:marTop w:val="0"/>
      <w:marBottom w:val="0"/>
      <w:divBdr>
        <w:top w:val="none" w:sz="0" w:space="0" w:color="auto"/>
        <w:left w:val="none" w:sz="0" w:space="0" w:color="auto"/>
        <w:bottom w:val="none" w:sz="0" w:space="0" w:color="auto"/>
        <w:right w:val="none" w:sz="0" w:space="0" w:color="auto"/>
      </w:divBdr>
    </w:div>
    <w:div w:id="1817405749">
      <w:bodyDiv w:val="1"/>
      <w:marLeft w:val="0"/>
      <w:marRight w:val="0"/>
      <w:marTop w:val="0"/>
      <w:marBottom w:val="0"/>
      <w:divBdr>
        <w:top w:val="none" w:sz="0" w:space="0" w:color="auto"/>
        <w:left w:val="none" w:sz="0" w:space="0" w:color="auto"/>
        <w:bottom w:val="none" w:sz="0" w:space="0" w:color="auto"/>
        <w:right w:val="none" w:sz="0" w:space="0" w:color="auto"/>
      </w:divBdr>
      <w:divsChild>
        <w:div w:id="164322372">
          <w:marLeft w:val="0"/>
          <w:marRight w:val="0"/>
          <w:marTop w:val="0"/>
          <w:marBottom w:val="0"/>
          <w:divBdr>
            <w:top w:val="none" w:sz="0" w:space="0" w:color="auto"/>
            <w:left w:val="none" w:sz="0" w:space="0" w:color="auto"/>
            <w:bottom w:val="none" w:sz="0" w:space="0" w:color="auto"/>
            <w:right w:val="none" w:sz="0" w:space="0" w:color="auto"/>
          </w:divBdr>
        </w:div>
        <w:div w:id="1329139178">
          <w:marLeft w:val="0"/>
          <w:marRight w:val="0"/>
          <w:marTop w:val="0"/>
          <w:marBottom w:val="0"/>
          <w:divBdr>
            <w:top w:val="none" w:sz="0" w:space="0" w:color="auto"/>
            <w:left w:val="none" w:sz="0" w:space="0" w:color="auto"/>
            <w:bottom w:val="none" w:sz="0" w:space="0" w:color="auto"/>
            <w:right w:val="none" w:sz="0" w:space="0" w:color="auto"/>
          </w:divBdr>
        </w:div>
        <w:div w:id="1175148263">
          <w:marLeft w:val="0"/>
          <w:marRight w:val="0"/>
          <w:marTop w:val="0"/>
          <w:marBottom w:val="0"/>
          <w:divBdr>
            <w:top w:val="none" w:sz="0" w:space="0" w:color="auto"/>
            <w:left w:val="none" w:sz="0" w:space="0" w:color="auto"/>
            <w:bottom w:val="none" w:sz="0" w:space="0" w:color="auto"/>
            <w:right w:val="none" w:sz="0" w:space="0" w:color="auto"/>
          </w:divBdr>
        </w:div>
      </w:divsChild>
    </w:div>
    <w:div w:id="1842428258">
      <w:bodyDiv w:val="1"/>
      <w:marLeft w:val="0"/>
      <w:marRight w:val="0"/>
      <w:marTop w:val="0"/>
      <w:marBottom w:val="0"/>
      <w:divBdr>
        <w:top w:val="none" w:sz="0" w:space="0" w:color="auto"/>
        <w:left w:val="none" w:sz="0" w:space="0" w:color="auto"/>
        <w:bottom w:val="none" w:sz="0" w:space="0" w:color="auto"/>
        <w:right w:val="none" w:sz="0" w:space="0" w:color="auto"/>
      </w:divBdr>
    </w:div>
    <w:div w:id="1897080626">
      <w:bodyDiv w:val="1"/>
      <w:marLeft w:val="0"/>
      <w:marRight w:val="0"/>
      <w:marTop w:val="0"/>
      <w:marBottom w:val="0"/>
      <w:divBdr>
        <w:top w:val="none" w:sz="0" w:space="0" w:color="auto"/>
        <w:left w:val="none" w:sz="0" w:space="0" w:color="auto"/>
        <w:bottom w:val="none" w:sz="0" w:space="0" w:color="auto"/>
        <w:right w:val="none" w:sz="0" w:space="0" w:color="auto"/>
      </w:divBdr>
      <w:divsChild>
        <w:div w:id="2137529282">
          <w:marLeft w:val="0"/>
          <w:marRight w:val="0"/>
          <w:marTop w:val="0"/>
          <w:marBottom w:val="0"/>
          <w:divBdr>
            <w:top w:val="none" w:sz="0" w:space="0" w:color="auto"/>
            <w:left w:val="none" w:sz="0" w:space="0" w:color="auto"/>
            <w:bottom w:val="none" w:sz="0" w:space="0" w:color="auto"/>
            <w:right w:val="none" w:sz="0" w:space="0" w:color="auto"/>
          </w:divBdr>
        </w:div>
        <w:div w:id="1853760127">
          <w:marLeft w:val="0"/>
          <w:marRight w:val="0"/>
          <w:marTop w:val="0"/>
          <w:marBottom w:val="0"/>
          <w:divBdr>
            <w:top w:val="none" w:sz="0" w:space="0" w:color="auto"/>
            <w:left w:val="none" w:sz="0" w:space="0" w:color="auto"/>
            <w:bottom w:val="none" w:sz="0" w:space="0" w:color="auto"/>
            <w:right w:val="none" w:sz="0" w:space="0" w:color="auto"/>
          </w:divBdr>
        </w:div>
        <w:div w:id="93936649">
          <w:marLeft w:val="0"/>
          <w:marRight w:val="0"/>
          <w:marTop w:val="0"/>
          <w:marBottom w:val="0"/>
          <w:divBdr>
            <w:top w:val="none" w:sz="0" w:space="0" w:color="auto"/>
            <w:left w:val="none" w:sz="0" w:space="0" w:color="auto"/>
            <w:bottom w:val="none" w:sz="0" w:space="0" w:color="auto"/>
            <w:right w:val="none" w:sz="0" w:space="0" w:color="auto"/>
          </w:divBdr>
        </w:div>
      </w:divsChild>
    </w:div>
    <w:div w:id="2083866524">
      <w:bodyDiv w:val="1"/>
      <w:marLeft w:val="0"/>
      <w:marRight w:val="0"/>
      <w:marTop w:val="0"/>
      <w:marBottom w:val="0"/>
      <w:divBdr>
        <w:top w:val="none" w:sz="0" w:space="0" w:color="auto"/>
        <w:left w:val="none" w:sz="0" w:space="0" w:color="auto"/>
        <w:bottom w:val="none" w:sz="0" w:space="0" w:color="auto"/>
        <w:right w:val="none" w:sz="0" w:space="0" w:color="auto"/>
      </w:divBdr>
    </w:div>
    <w:div w:id="2097746652">
      <w:bodyDiv w:val="1"/>
      <w:marLeft w:val="0"/>
      <w:marRight w:val="0"/>
      <w:marTop w:val="0"/>
      <w:marBottom w:val="0"/>
      <w:divBdr>
        <w:top w:val="none" w:sz="0" w:space="0" w:color="auto"/>
        <w:left w:val="none" w:sz="0" w:space="0" w:color="auto"/>
        <w:bottom w:val="none" w:sz="0" w:space="0" w:color="auto"/>
        <w:right w:val="none" w:sz="0" w:space="0" w:color="auto"/>
      </w:divBdr>
      <w:divsChild>
        <w:div w:id="354582477">
          <w:marLeft w:val="0"/>
          <w:marRight w:val="0"/>
          <w:marTop w:val="0"/>
          <w:marBottom w:val="0"/>
          <w:divBdr>
            <w:top w:val="none" w:sz="0" w:space="0" w:color="auto"/>
            <w:left w:val="none" w:sz="0" w:space="0" w:color="auto"/>
            <w:bottom w:val="none" w:sz="0" w:space="0" w:color="auto"/>
            <w:right w:val="none" w:sz="0" w:space="0" w:color="auto"/>
          </w:divBdr>
        </w:div>
        <w:div w:id="357314505">
          <w:marLeft w:val="0"/>
          <w:marRight w:val="0"/>
          <w:marTop w:val="0"/>
          <w:marBottom w:val="0"/>
          <w:divBdr>
            <w:top w:val="none" w:sz="0" w:space="0" w:color="auto"/>
            <w:left w:val="none" w:sz="0" w:space="0" w:color="auto"/>
            <w:bottom w:val="none" w:sz="0" w:space="0" w:color="auto"/>
            <w:right w:val="none" w:sz="0" w:space="0" w:color="auto"/>
          </w:divBdr>
        </w:div>
        <w:div w:id="1371416372">
          <w:marLeft w:val="0"/>
          <w:marRight w:val="0"/>
          <w:marTop w:val="0"/>
          <w:marBottom w:val="0"/>
          <w:divBdr>
            <w:top w:val="none" w:sz="0" w:space="0" w:color="auto"/>
            <w:left w:val="none" w:sz="0" w:space="0" w:color="auto"/>
            <w:bottom w:val="none" w:sz="0" w:space="0" w:color="auto"/>
            <w:right w:val="none" w:sz="0" w:space="0" w:color="auto"/>
          </w:divBdr>
        </w:div>
        <w:div w:id="11175485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500848170">
          <w:marLeft w:val="0"/>
          <w:marRight w:val="0"/>
          <w:marTop w:val="0"/>
          <w:marBottom w:val="0"/>
          <w:divBdr>
            <w:top w:val="none" w:sz="0" w:space="0" w:color="auto"/>
            <w:left w:val="none" w:sz="0" w:space="0" w:color="auto"/>
            <w:bottom w:val="none" w:sz="0" w:space="0" w:color="auto"/>
            <w:right w:val="none" w:sz="0" w:space="0" w:color="auto"/>
          </w:divBdr>
        </w:div>
        <w:div w:id="1972782940">
          <w:marLeft w:val="0"/>
          <w:marRight w:val="0"/>
          <w:marTop w:val="0"/>
          <w:marBottom w:val="0"/>
          <w:divBdr>
            <w:top w:val="none" w:sz="0" w:space="0" w:color="auto"/>
            <w:left w:val="none" w:sz="0" w:space="0" w:color="auto"/>
            <w:bottom w:val="none" w:sz="0" w:space="0" w:color="auto"/>
            <w:right w:val="none" w:sz="0" w:space="0" w:color="auto"/>
          </w:divBdr>
        </w:div>
        <w:div w:id="1135876370">
          <w:marLeft w:val="0"/>
          <w:marRight w:val="0"/>
          <w:marTop w:val="0"/>
          <w:marBottom w:val="0"/>
          <w:divBdr>
            <w:top w:val="none" w:sz="0" w:space="0" w:color="auto"/>
            <w:left w:val="none" w:sz="0" w:space="0" w:color="auto"/>
            <w:bottom w:val="none" w:sz="0" w:space="0" w:color="auto"/>
            <w:right w:val="none" w:sz="0" w:space="0" w:color="auto"/>
          </w:divBdr>
        </w:div>
        <w:div w:id="1255238160">
          <w:marLeft w:val="0"/>
          <w:marRight w:val="0"/>
          <w:marTop w:val="0"/>
          <w:marBottom w:val="0"/>
          <w:divBdr>
            <w:top w:val="none" w:sz="0" w:space="0" w:color="auto"/>
            <w:left w:val="none" w:sz="0" w:space="0" w:color="auto"/>
            <w:bottom w:val="none" w:sz="0" w:space="0" w:color="auto"/>
            <w:right w:val="none" w:sz="0" w:space="0" w:color="auto"/>
          </w:divBdr>
        </w:div>
        <w:div w:id="242221080">
          <w:marLeft w:val="0"/>
          <w:marRight w:val="0"/>
          <w:marTop w:val="0"/>
          <w:marBottom w:val="0"/>
          <w:divBdr>
            <w:top w:val="none" w:sz="0" w:space="0" w:color="auto"/>
            <w:left w:val="none" w:sz="0" w:space="0" w:color="auto"/>
            <w:bottom w:val="none" w:sz="0" w:space="0" w:color="auto"/>
            <w:right w:val="none" w:sz="0" w:space="0" w:color="auto"/>
          </w:divBdr>
        </w:div>
        <w:div w:id="516358868">
          <w:marLeft w:val="0"/>
          <w:marRight w:val="0"/>
          <w:marTop w:val="0"/>
          <w:marBottom w:val="0"/>
          <w:divBdr>
            <w:top w:val="none" w:sz="0" w:space="0" w:color="auto"/>
            <w:left w:val="none" w:sz="0" w:space="0" w:color="auto"/>
            <w:bottom w:val="none" w:sz="0" w:space="0" w:color="auto"/>
            <w:right w:val="none" w:sz="0" w:space="0" w:color="auto"/>
          </w:divBdr>
        </w:div>
        <w:div w:id="421419642">
          <w:marLeft w:val="0"/>
          <w:marRight w:val="0"/>
          <w:marTop w:val="0"/>
          <w:marBottom w:val="0"/>
          <w:divBdr>
            <w:top w:val="none" w:sz="0" w:space="0" w:color="auto"/>
            <w:left w:val="none" w:sz="0" w:space="0" w:color="auto"/>
            <w:bottom w:val="none" w:sz="0" w:space="0" w:color="auto"/>
            <w:right w:val="none" w:sz="0" w:space="0" w:color="auto"/>
          </w:divBdr>
        </w:div>
        <w:div w:id="404493838">
          <w:marLeft w:val="0"/>
          <w:marRight w:val="0"/>
          <w:marTop w:val="0"/>
          <w:marBottom w:val="0"/>
          <w:divBdr>
            <w:top w:val="none" w:sz="0" w:space="0" w:color="auto"/>
            <w:left w:val="none" w:sz="0" w:space="0" w:color="auto"/>
            <w:bottom w:val="none" w:sz="0" w:space="0" w:color="auto"/>
            <w:right w:val="none" w:sz="0" w:space="0" w:color="auto"/>
          </w:divBdr>
        </w:div>
        <w:div w:id="395712168">
          <w:marLeft w:val="0"/>
          <w:marRight w:val="0"/>
          <w:marTop w:val="0"/>
          <w:marBottom w:val="0"/>
          <w:divBdr>
            <w:top w:val="none" w:sz="0" w:space="0" w:color="auto"/>
            <w:left w:val="none" w:sz="0" w:space="0" w:color="auto"/>
            <w:bottom w:val="none" w:sz="0" w:space="0" w:color="auto"/>
            <w:right w:val="none" w:sz="0" w:space="0" w:color="auto"/>
          </w:divBdr>
        </w:div>
        <w:div w:id="926887185">
          <w:marLeft w:val="0"/>
          <w:marRight w:val="0"/>
          <w:marTop w:val="0"/>
          <w:marBottom w:val="0"/>
          <w:divBdr>
            <w:top w:val="none" w:sz="0" w:space="0" w:color="auto"/>
            <w:left w:val="none" w:sz="0" w:space="0" w:color="auto"/>
            <w:bottom w:val="none" w:sz="0" w:space="0" w:color="auto"/>
            <w:right w:val="none" w:sz="0" w:space="0" w:color="auto"/>
          </w:divBdr>
        </w:div>
        <w:div w:id="69818914">
          <w:marLeft w:val="0"/>
          <w:marRight w:val="0"/>
          <w:marTop w:val="0"/>
          <w:marBottom w:val="0"/>
          <w:divBdr>
            <w:top w:val="none" w:sz="0" w:space="0" w:color="auto"/>
            <w:left w:val="none" w:sz="0" w:space="0" w:color="auto"/>
            <w:bottom w:val="none" w:sz="0" w:space="0" w:color="auto"/>
            <w:right w:val="none" w:sz="0" w:space="0" w:color="auto"/>
          </w:divBdr>
        </w:div>
        <w:div w:id="1985963583">
          <w:marLeft w:val="0"/>
          <w:marRight w:val="0"/>
          <w:marTop w:val="0"/>
          <w:marBottom w:val="0"/>
          <w:divBdr>
            <w:top w:val="none" w:sz="0" w:space="0" w:color="auto"/>
            <w:left w:val="none" w:sz="0" w:space="0" w:color="auto"/>
            <w:bottom w:val="none" w:sz="0" w:space="0" w:color="auto"/>
            <w:right w:val="none" w:sz="0" w:space="0" w:color="auto"/>
          </w:divBdr>
        </w:div>
        <w:div w:id="482701151">
          <w:marLeft w:val="0"/>
          <w:marRight w:val="0"/>
          <w:marTop w:val="0"/>
          <w:marBottom w:val="0"/>
          <w:divBdr>
            <w:top w:val="none" w:sz="0" w:space="0" w:color="auto"/>
            <w:left w:val="none" w:sz="0" w:space="0" w:color="auto"/>
            <w:bottom w:val="none" w:sz="0" w:space="0" w:color="auto"/>
            <w:right w:val="none" w:sz="0" w:space="0" w:color="auto"/>
          </w:divBdr>
        </w:div>
        <w:div w:id="1166241294">
          <w:marLeft w:val="0"/>
          <w:marRight w:val="0"/>
          <w:marTop w:val="0"/>
          <w:marBottom w:val="0"/>
          <w:divBdr>
            <w:top w:val="none" w:sz="0" w:space="0" w:color="auto"/>
            <w:left w:val="none" w:sz="0" w:space="0" w:color="auto"/>
            <w:bottom w:val="none" w:sz="0" w:space="0" w:color="auto"/>
            <w:right w:val="none" w:sz="0" w:space="0" w:color="auto"/>
          </w:divBdr>
        </w:div>
        <w:div w:id="876239438">
          <w:marLeft w:val="0"/>
          <w:marRight w:val="0"/>
          <w:marTop w:val="0"/>
          <w:marBottom w:val="0"/>
          <w:divBdr>
            <w:top w:val="none" w:sz="0" w:space="0" w:color="auto"/>
            <w:left w:val="none" w:sz="0" w:space="0" w:color="auto"/>
            <w:bottom w:val="none" w:sz="0" w:space="0" w:color="auto"/>
            <w:right w:val="none" w:sz="0" w:space="0" w:color="auto"/>
          </w:divBdr>
        </w:div>
        <w:div w:id="177551200">
          <w:marLeft w:val="0"/>
          <w:marRight w:val="0"/>
          <w:marTop w:val="0"/>
          <w:marBottom w:val="0"/>
          <w:divBdr>
            <w:top w:val="none" w:sz="0" w:space="0" w:color="auto"/>
            <w:left w:val="none" w:sz="0" w:space="0" w:color="auto"/>
            <w:bottom w:val="none" w:sz="0" w:space="0" w:color="auto"/>
            <w:right w:val="none" w:sz="0" w:space="0" w:color="auto"/>
          </w:divBdr>
        </w:div>
      </w:divsChild>
    </w:div>
    <w:div w:id="213771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23</Pages>
  <Words>4723</Words>
  <Characters>26924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staff</cp:lastModifiedBy>
  <cp:revision>19</cp:revision>
  <dcterms:created xsi:type="dcterms:W3CDTF">2017-07-12T06:52:00Z</dcterms:created>
  <dcterms:modified xsi:type="dcterms:W3CDTF">2017-08-02T08:52:00Z</dcterms:modified>
</cp:coreProperties>
</file>